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51B20" w14:textId="79B76A79" w:rsidR="003172E9" w:rsidRPr="00A17F57" w:rsidRDefault="0086475E" w:rsidP="003D03A8">
      <w:pPr>
        <w:spacing w:after="0" w:line="240" w:lineRule="auto"/>
        <w:jc w:val="both"/>
        <w:rPr>
          <w:rFonts w:ascii="Times New Roman" w:hAnsi="Times New Roman" w:cs="Times New Roman"/>
          <w:b/>
          <w:color w:val="2F5496" w:themeColor="accent5" w:themeShade="BF"/>
          <w:sz w:val="28"/>
          <w:szCs w:val="28"/>
        </w:rPr>
      </w:pPr>
      <w:r w:rsidRPr="00A17F57">
        <w:rPr>
          <w:rFonts w:ascii="Times New Roman" w:hAnsi="Times New Roman" w:cs="Times New Roman"/>
          <w:color w:val="2F5496" w:themeColor="accent5" w:themeShade="BF"/>
          <w:sz w:val="28"/>
          <w:szCs w:val="28"/>
        </w:rPr>
        <w:t>Instructions for applicants filing an application</w:t>
      </w:r>
      <w:r w:rsidRPr="00A17F57">
        <w:rPr>
          <w:rFonts w:ascii="Times New Roman" w:hAnsi="Times New Roman" w:cs="Times New Roman"/>
          <w:b/>
          <w:color w:val="0070C0"/>
          <w:sz w:val="28"/>
          <w:szCs w:val="28"/>
        </w:rPr>
        <w:t xml:space="preserve"> </w:t>
      </w:r>
      <w:r w:rsidR="00A85787" w:rsidRPr="00A17F57">
        <w:rPr>
          <w:rFonts w:ascii="Times New Roman" w:hAnsi="Times New Roman" w:cs="Times New Roman"/>
          <w:color w:val="2F5496" w:themeColor="accent5" w:themeShade="BF"/>
          <w:sz w:val="28"/>
          <w:szCs w:val="28"/>
        </w:rPr>
        <w:t xml:space="preserve">for </w:t>
      </w:r>
      <w:r w:rsidRPr="00A17F57">
        <w:rPr>
          <w:rFonts w:ascii="Times New Roman" w:hAnsi="Times New Roman" w:cs="Times New Roman"/>
          <w:color w:val="2F5496" w:themeColor="accent5" w:themeShade="BF"/>
          <w:sz w:val="28"/>
          <w:szCs w:val="28"/>
        </w:rPr>
        <w:t xml:space="preserve">the </w:t>
      </w:r>
      <w:r w:rsidR="00A85787" w:rsidRPr="00A17F57">
        <w:rPr>
          <w:rFonts w:ascii="Times New Roman" w:hAnsi="Times New Roman" w:cs="Times New Roman"/>
          <w:color w:val="2F5496" w:themeColor="accent5" w:themeShade="BF"/>
          <w:sz w:val="28"/>
          <w:szCs w:val="28"/>
        </w:rPr>
        <w:t xml:space="preserve">recognition of foreign professional qualification in line with the </w:t>
      </w:r>
      <w:r w:rsidR="00A85787" w:rsidRPr="00A17F57">
        <w:rPr>
          <w:rFonts w:ascii="Times New Roman" w:hAnsi="Times New Roman" w:cs="Times New Roman"/>
          <w:b/>
          <w:color w:val="2F5496" w:themeColor="accent5" w:themeShade="BF"/>
          <w:sz w:val="28"/>
          <w:szCs w:val="28"/>
        </w:rPr>
        <w:t xml:space="preserve">automatic </w:t>
      </w:r>
      <w:r w:rsidR="0041226F" w:rsidRPr="00A17F57">
        <w:rPr>
          <w:rFonts w:ascii="Times New Roman" w:hAnsi="Times New Roman" w:cs="Times New Roman"/>
          <w:b/>
          <w:color w:val="2F5496" w:themeColor="accent5" w:themeShade="BF"/>
          <w:sz w:val="28"/>
          <w:szCs w:val="28"/>
        </w:rPr>
        <w:t xml:space="preserve">system of </w:t>
      </w:r>
      <w:r w:rsidR="00A85787" w:rsidRPr="00A17F57">
        <w:rPr>
          <w:rFonts w:ascii="Times New Roman" w:hAnsi="Times New Roman" w:cs="Times New Roman"/>
          <w:b/>
          <w:color w:val="2F5496" w:themeColor="accent5" w:themeShade="BF"/>
          <w:sz w:val="28"/>
          <w:szCs w:val="28"/>
        </w:rPr>
        <w:t>recognition</w:t>
      </w:r>
      <w:r w:rsidR="00A85787" w:rsidRPr="00A17F57">
        <w:rPr>
          <w:rFonts w:ascii="Times New Roman" w:hAnsi="Times New Roman" w:cs="Times New Roman"/>
          <w:color w:val="2F5496" w:themeColor="accent5" w:themeShade="BF"/>
          <w:sz w:val="28"/>
          <w:szCs w:val="28"/>
        </w:rPr>
        <w:t xml:space="preserve"> </w:t>
      </w:r>
      <w:r w:rsidR="003172E9" w:rsidRPr="00A17F57">
        <w:rPr>
          <w:rFonts w:ascii="Times New Roman" w:hAnsi="Times New Roman" w:cs="Times New Roman"/>
          <w:b/>
          <w:color w:val="2F5496" w:themeColor="accent5" w:themeShade="BF"/>
          <w:sz w:val="28"/>
          <w:szCs w:val="28"/>
        </w:rPr>
        <w:t xml:space="preserve"> </w:t>
      </w:r>
    </w:p>
    <w:p w14:paraId="108E62A2" w14:textId="77777777" w:rsidR="003172E9" w:rsidRPr="00A17F57" w:rsidRDefault="003172E9" w:rsidP="00043BAA">
      <w:pPr>
        <w:spacing w:after="0" w:line="240" w:lineRule="auto"/>
        <w:jc w:val="both"/>
        <w:rPr>
          <w:rFonts w:ascii="Times New Roman" w:hAnsi="Times New Roman" w:cs="Times New Roman"/>
          <w:b/>
          <w:color w:val="7030A0"/>
          <w:sz w:val="28"/>
          <w:szCs w:val="28"/>
        </w:rPr>
      </w:pPr>
    </w:p>
    <w:p w14:paraId="33FC6755" w14:textId="4E037B76" w:rsidR="009618A4" w:rsidRPr="00A17F57" w:rsidRDefault="008C3A7C" w:rsidP="00043BAA">
      <w:pPr>
        <w:spacing w:after="0" w:line="240" w:lineRule="auto"/>
        <w:jc w:val="both"/>
        <w:rPr>
          <w:rFonts w:ascii="Times New Roman" w:hAnsi="Times New Roman" w:cs="Times New Roman"/>
          <w:b/>
          <w:bCs/>
          <w:color w:val="FF0000"/>
          <w:sz w:val="24"/>
          <w:szCs w:val="24"/>
        </w:rPr>
      </w:pPr>
      <w:r w:rsidRPr="00A17F57">
        <w:rPr>
          <w:rFonts w:ascii="Times New Roman" w:hAnsi="Times New Roman" w:cs="Times New Roman"/>
          <w:sz w:val="24"/>
          <w:szCs w:val="24"/>
        </w:rPr>
        <w:t>The documents (</w:t>
      </w:r>
      <w:r w:rsidR="008D5E87">
        <w:rPr>
          <w:rFonts w:ascii="Times New Roman" w:hAnsi="Times New Roman" w:cs="Times New Roman"/>
          <w:sz w:val="24"/>
          <w:szCs w:val="24"/>
        </w:rPr>
        <w:t>proof</w:t>
      </w:r>
      <w:r w:rsidRPr="00A17F57">
        <w:rPr>
          <w:rFonts w:ascii="Times New Roman" w:hAnsi="Times New Roman" w:cs="Times New Roman"/>
          <w:sz w:val="24"/>
          <w:szCs w:val="24"/>
        </w:rPr>
        <w:t xml:space="preserve">) submitted with the application must be provided </w:t>
      </w:r>
      <w:r w:rsidRPr="00A17F57">
        <w:rPr>
          <w:rFonts w:ascii="Times New Roman" w:hAnsi="Times New Roman" w:cs="Times New Roman"/>
          <w:b/>
          <w:bCs/>
          <w:sz w:val="24"/>
          <w:szCs w:val="24"/>
        </w:rPr>
        <w:t>in certified copy</w:t>
      </w:r>
      <w:r w:rsidRPr="00A17F57">
        <w:rPr>
          <w:rFonts w:ascii="Times New Roman" w:hAnsi="Times New Roman" w:cs="Times New Roman"/>
          <w:sz w:val="24"/>
          <w:szCs w:val="24"/>
        </w:rPr>
        <w:t>.</w:t>
      </w:r>
      <w:r w:rsidRPr="00A17F57">
        <w:rPr>
          <w:rFonts w:ascii="Times New Roman" w:hAnsi="Times New Roman" w:cs="Times New Roman"/>
          <w:sz w:val="24"/>
          <w:szCs w:val="24"/>
        </w:rPr>
        <w:br/>
        <w:t xml:space="preserve">If the original document is issued in a foreign language and not in Latin script, it must be </w:t>
      </w:r>
      <w:r w:rsidRPr="00A17F57">
        <w:rPr>
          <w:rFonts w:ascii="Times New Roman" w:hAnsi="Times New Roman" w:cs="Times New Roman"/>
          <w:b/>
          <w:bCs/>
          <w:sz w:val="24"/>
          <w:szCs w:val="24"/>
        </w:rPr>
        <w:t>submitted together with a certified translation into the Croatian language.</w:t>
      </w:r>
    </w:p>
    <w:p w14:paraId="7B30E05B" w14:textId="77777777" w:rsidR="008C3A7C" w:rsidRPr="00A17F57" w:rsidRDefault="008C3A7C" w:rsidP="0009448E">
      <w:pPr>
        <w:spacing w:after="0" w:line="240" w:lineRule="auto"/>
        <w:jc w:val="both"/>
        <w:rPr>
          <w:rFonts w:ascii="Times New Roman" w:hAnsi="Times New Roman" w:cs="Times New Roman"/>
          <w:b/>
          <w:bCs/>
          <w:color w:val="FF0000"/>
          <w:sz w:val="24"/>
          <w:szCs w:val="24"/>
        </w:rPr>
      </w:pPr>
    </w:p>
    <w:p w14:paraId="03A1E026" w14:textId="77777777" w:rsidR="008C3A7C" w:rsidRPr="00A17F57" w:rsidRDefault="008C3A7C" w:rsidP="008C3A7C">
      <w:pPr>
        <w:spacing w:after="0" w:line="240" w:lineRule="auto"/>
        <w:jc w:val="both"/>
        <w:rPr>
          <w:rFonts w:ascii="Times New Roman" w:hAnsi="Times New Roman" w:cs="Times New Roman"/>
          <w:color w:val="FF0000"/>
          <w:sz w:val="28"/>
          <w:szCs w:val="28"/>
          <w:highlight w:val="yellow"/>
        </w:rPr>
      </w:pPr>
      <w:r w:rsidRPr="008C3A7C">
        <w:rPr>
          <w:rFonts w:ascii="Times New Roman" w:hAnsi="Times New Roman" w:cs="Times New Roman"/>
          <w:b/>
          <w:bCs/>
          <w:color w:val="FF0000"/>
          <w:sz w:val="28"/>
          <w:szCs w:val="28"/>
          <w:highlight w:val="yellow"/>
        </w:rPr>
        <w:t xml:space="preserve">One </w:t>
      </w:r>
      <w:r w:rsidRPr="008C3A7C">
        <w:rPr>
          <w:rFonts w:ascii="Times New Roman" w:hAnsi="Times New Roman" w:cs="Times New Roman"/>
          <w:b/>
          <w:bCs/>
          <w:color w:val="FF0000"/>
          <w:sz w:val="28"/>
          <w:szCs w:val="28"/>
          <w:highlight w:val="yellow"/>
          <w:u w:val="single"/>
        </w:rPr>
        <w:t>UNCERTIFIED</w:t>
      </w:r>
      <w:r w:rsidRPr="008C3A7C">
        <w:rPr>
          <w:rFonts w:ascii="Times New Roman" w:hAnsi="Times New Roman" w:cs="Times New Roman"/>
          <w:b/>
          <w:bCs/>
          <w:color w:val="FF0000"/>
          <w:sz w:val="28"/>
          <w:szCs w:val="28"/>
          <w:highlight w:val="yellow"/>
        </w:rPr>
        <w:t xml:space="preserve"> copy of each of the above-mentioned documents in full </w:t>
      </w:r>
      <w:r w:rsidRPr="008C3A7C">
        <w:rPr>
          <w:rFonts w:ascii="Times New Roman" w:hAnsi="Times New Roman" w:cs="Times New Roman"/>
          <w:color w:val="FF0000"/>
          <w:sz w:val="28"/>
          <w:szCs w:val="28"/>
          <w:highlight w:val="yellow"/>
        </w:rPr>
        <w:t>must also be attached to the application form.</w:t>
      </w:r>
    </w:p>
    <w:p w14:paraId="7F644E69" w14:textId="77777777" w:rsidR="008C3A7C" w:rsidRPr="008C3A7C" w:rsidRDefault="008C3A7C" w:rsidP="008C3A7C">
      <w:pPr>
        <w:spacing w:after="0" w:line="240" w:lineRule="auto"/>
        <w:jc w:val="both"/>
        <w:rPr>
          <w:rFonts w:ascii="Times New Roman" w:hAnsi="Times New Roman" w:cs="Times New Roman"/>
          <w:color w:val="FF0000"/>
          <w:sz w:val="28"/>
          <w:szCs w:val="28"/>
          <w:highlight w:val="yellow"/>
        </w:rPr>
      </w:pPr>
    </w:p>
    <w:p w14:paraId="7420C86D" w14:textId="77777777" w:rsidR="008C3A7C" w:rsidRPr="00A17F57" w:rsidRDefault="008C3A7C" w:rsidP="008C3A7C">
      <w:pPr>
        <w:spacing w:after="0" w:line="240" w:lineRule="auto"/>
        <w:jc w:val="both"/>
        <w:rPr>
          <w:rFonts w:ascii="Times New Roman" w:hAnsi="Times New Roman" w:cs="Times New Roman"/>
          <w:b/>
          <w:bCs/>
          <w:color w:val="FF0000"/>
          <w:sz w:val="28"/>
          <w:szCs w:val="28"/>
          <w:highlight w:val="yellow"/>
        </w:rPr>
      </w:pPr>
      <w:r w:rsidRPr="008C3A7C">
        <w:rPr>
          <w:rFonts w:ascii="Times New Roman" w:hAnsi="Times New Roman" w:cs="Times New Roman"/>
          <w:b/>
          <w:bCs/>
          <w:color w:val="FF0000"/>
          <w:sz w:val="28"/>
          <w:szCs w:val="28"/>
          <w:highlight w:val="yellow"/>
        </w:rPr>
        <w:t>DO NOT BIND the uncertified copies of the documents, as all documents are scanned for the purposes of the e-office.</w:t>
      </w:r>
    </w:p>
    <w:p w14:paraId="7E3CACE7" w14:textId="77777777" w:rsidR="008C3A7C" w:rsidRPr="008C3A7C" w:rsidRDefault="008C3A7C" w:rsidP="008C3A7C">
      <w:pPr>
        <w:spacing w:after="0" w:line="240" w:lineRule="auto"/>
        <w:jc w:val="both"/>
        <w:rPr>
          <w:rFonts w:ascii="Times New Roman" w:hAnsi="Times New Roman" w:cs="Times New Roman"/>
          <w:b/>
          <w:bCs/>
          <w:color w:val="FF0000"/>
          <w:sz w:val="28"/>
          <w:szCs w:val="28"/>
          <w:highlight w:val="yellow"/>
        </w:rPr>
      </w:pPr>
    </w:p>
    <w:p w14:paraId="28B5E766" w14:textId="77777777" w:rsidR="008C3A7C" w:rsidRPr="008C3A7C" w:rsidRDefault="008C3A7C" w:rsidP="008C3A7C">
      <w:pPr>
        <w:spacing w:after="0" w:line="240" w:lineRule="auto"/>
        <w:jc w:val="both"/>
        <w:rPr>
          <w:rFonts w:ascii="Times New Roman" w:hAnsi="Times New Roman" w:cs="Times New Roman"/>
          <w:b/>
          <w:bCs/>
          <w:color w:val="FF0000"/>
          <w:sz w:val="28"/>
          <w:szCs w:val="28"/>
        </w:rPr>
      </w:pPr>
      <w:r w:rsidRPr="008C3A7C">
        <w:rPr>
          <w:rFonts w:ascii="Times New Roman" w:hAnsi="Times New Roman" w:cs="Times New Roman"/>
          <w:b/>
          <w:bCs/>
          <w:color w:val="FF0000"/>
          <w:sz w:val="28"/>
          <w:szCs w:val="28"/>
          <w:highlight w:val="yellow"/>
        </w:rPr>
        <w:t>We kindly ask that you arrange the documents in the order listed below, in such a way that each certified document or certified translation is accompanied by the corresponding uncertified copy of that document.</w:t>
      </w:r>
    </w:p>
    <w:p w14:paraId="3E550B08" w14:textId="77777777" w:rsidR="0023398A" w:rsidRPr="00A17F57" w:rsidRDefault="0009448E" w:rsidP="00043BAA">
      <w:pPr>
        <w:spacing w:after="0" w:line="240" w:lineRule="auto"/>
        <w:jc w:val="both"/>
        <w:rPr>
          <w:rFonts w:ascii="Times New Roman" w:hAnsi="Times New Roman" w:cs="Times New Roman"/>
          <w:color w:val="FF0000"/>
          <w:sz w:val="24"/>
          <w:szCs w:val="24"/>
        </w:rPr>
      </w:pPr>
      <w:r w:rsidRPr="00A17F57">
        <w:rPr>
          <w:rFonts w:ascii="Times New Roman" w:hAnsi="Times New Roman" w:cs="Times New Roman"/>
          <w:color w:val="FF0000"/>
          <w:sz w:val="24"/>
          <w:szCs w:val="24"/>
        </w:rPr>
        <w:br/>
      </w:r>
    </w:p>
    <w:p w14:paraId="5F94F783" w14:textId="77777777" w:rsidR="0009448E" w:rsidRPr="00A17F57" w:rsidRDefault="0009448E" w:rsidP="0009448E">
      <w:pPr>
        <w:spacing w:after="0" w:line="240" w:lineRule="auto"/>
        <w:jc w:val="both"/>
        <w:rPr>
          <w:rFonts w:ascii="Times New Roman" w:hAnsi="Times New Roman" w:cs="Times New Roman"/>
          <w:b/>
          <w:color w:val="2F5496" w:themeColor="accent5" w:themeShade="BF"/>
          <w:sz w:val="24"/>
          <w:szCs w:val="24"/>
        </w:rPr>
      </w:pPr>
      <w:r w:rsidRPr="00A17F57">
        <w:rPr>
          <w:rFonts w:ascii="Times New Roman" w:hAnsi="Times New Roman" w:cs="Times New Roman"/>
          <w:b/>
          <w:color w:val="2F5496" w:themeColor="accent5" w:themeShade="BF"/>
          <w:sz w:val="24"/>
          <w:szCs w:val="24"/>
        </w:rPr>
        <w:t>Notes:</w:t>
      </w:r>
    </w:p>
    <w:p w14:paraId="70E852F9" w14:textId="77777777" w:rsidR="0009448E" w:rsidRPr="00A17F57" w:rsidRDefault="0009448E" w:rsidP="0009448E">
      <w:pPr>
        <w:pStyle w:val="ListParagraph"/>
        <w:spacing w:after="0" w:line="240" w:lineRule="auto"/>
        <w:jc w:val="both"/>
        <w:rPr>
          <w:rFonts w:ascii="Times New Roman" w:hAnsi="Times New Roman" w:cs="Times New Roman"/>
          <w:sz w:val="24"/>
          <w:szCs w:val="24"/>
        </w:rPr>
      </w:pPr>
    </w:p>
    <w:p w14:paraId="1BC41A5D" w14:textId="64EA109E" w:rsidR="0009448E" w:rsidRPr="00A17F57" w:rsidRDefault="0009448E" w:rsidP="0009448E">
      <w:pPr>
        <w:pStyle w:val="ListParagraph"/>
        <w:numPr>
          <w:ilvl w:val="0"/>
          <w:numId w:val="8"/>
        </w:numPr>
        <w:spacing w:after="0" w:line="240" w:lineRule="auto"/>
        <w:jc w:val="both"/>
        <w:rPr>
          <w:rFonts w:ascii="Times New Roman" w:hAnsi="Times New Roman" w:cs="Times New Roman"/>
          <w:sz w:val="24"/>
          <w:szCs w:val="24"/>
        </w:rPr>
      </w:pPr>
      <w:r w:rsidRPr="00A17F57">
        <w:rPr>
          <w:rFonts w:ascii="Times New Roman" w:hAnsi="Times New Roman" w:cs="Times New Roman"/>
          <w:sz w:val="24"/>
          <w:szCs w:val="24"/>
        </w:rPr>
        <w:t xml:space="preserve">The translation into the Croatian language is made by a </w:t>
      </w:r>
      <w:r w:rsidRPr="00A17F57">
        <w:rPr>
          <w:rFonts w:ascii="Times New Roman" w:hAnsi="Times New Roman" w:cs="Times New Roman"/>
          <w:b/>
          <w:sz w:val="24"/>
          <w:szCs w:val="24"/>
        </w:rPr>
        <w:t>court interpreter</w:t>
      </w:r>
      <w:r w:rsidRPr="00A17F57">
        <w:rPr>
          <w:rFonts w:ascii="Times New Roman" w:hAnsi="Times New Roman" w:cs="Times New Roman"/>
          <w:sz w:val="24"/>
          <w:szCs w:val="24"/>
        </w:rPr>
        <w:t xml:space="preserve"> for the foreign language of the foreign professional qualification</w:t>
      </w:r>
      <w:r w:rsidR="00BA5A0F">
        <w:rPr>
          <w:rFonts w:ascii="Times New Roman" w:hAnsi="Times New Roman" w:cs="Times New Roman"/>
          <w:sz w:val="24"/>
          <w:szCs w:val="24"/>
        </w:rPr>
        <w:t>.</w:t>
      </w:r>
    </w:p>
    <w:p w14:paraId="4D3417A8" w14:textId="77777777" w:rsidR="0009448E" w:rsidRPr="00A17F57" w:rsidRDefault="0009448E" w:rsidP="0009448E">
      <w:pPr>
        <w:pStyle w:val="ListParagraph"/>
        <w:spacing w:line="240" w:lineRule="auto"/>
        <w:rPr>
          <w:rFonts w:ascii="Times New Roman" w:hAnsi="Times New Roman" w:cs="Times New Roman"/>
          <w:sz w:val="24"/>
          <w:szCs w:val="24"/>
        </w:rPr>
      </w:pPr>
    </w:p>
    <w:p w14:paraId="1C910466" w14:textId="5E154428" w:rsidR="0009448E" w:rsidRPr="00A17F57" w:rsidRDefault="0009448E" w:rsidP="0009448E">
      <w:pPr>
        <w:pStyle w:val="ListParagraph"/>
        <w:numPr>
          <w:ilvl w:val="0"/>
          <w:numId w:val="8"/>
        </w:numPr>
        <w:spacing w:after="0" w:line="240" w:lineRule="auto"/>
        <w:jc w:val="both"/>
        <w:rPr>
          <w:rFonts w:ascii="Times New Roman" w:hAnsi="Times New Roman" w:cs="Times New Roman"/>
          <w:sz w:val="24"/>
          <w:szCs w:val="24"/>
        </w:rPr>
      </w:pPr>
      <w:r w:rsidRPr="00A17F57">
        <w:rPr>
          <w:rFonts w:ascii="Times New Roman" w:hAnsi="Times New Roman" w:cs="Times New Roman"/>
          <w:sz w:val="24"/>
          <w:szCs w:val="24"/>
        </w:rPr>
        <w:t xml:space="preserve">The copies of the official documents in the Republic of Croatia are </w:t>
      </w:r>
      <w:r w:rsidRPr="00A17F57">
        <w:rPr>
          <w:rFonts w:ascii="Times New Roman" w:hAnsi="Times New Roman" w:cs="Times New Roman"/>
          <w:b/>
          <w:sz w:val="24"/>
          <w:szCs w:val="24"/>
        </w:rPr>
        <w:t>certified by a notary public</w:t>
      </w:r>
      <w:r w:rsidR="00BA5A0F">
        <w:rPr>
          <w:rFonts w:ascii="Times New Roman" w:hAnsi="Times New Roman" w:cs="Times New Roman"/>
          <w:sz w:val="24"/>
          <w:szCs w:val="24"/>
        </w:rPr>
        <w:t>.</w:t>
      </w:r>
      <w:r w:rsidR="008C3A7C" w:rsidRPr="00A17F57">
        <w:rPr>
          <w:rFonts w:ascii="Times New Roman" w:hAnsi="Times New Roman" w:cs="Times New Roman"/>
          <w:sz w:val="24"/>
          <w:szCs w:val="24"/>
        </w:rPr>
        <w:t xml:space="preserve"> </w:t>
      </w:r>
      <w:r w:rsidRPr="00A17F57">
        <w:rPr>
          <w:rFonts w:ascii="Times New Roman" w:hAnsi="Times New Roman" w:cs="Times New Roman"/>
          <w:sz w:val="24"/>
          <w:szCs w:val="24"/>
        </w:rPr>
        <w:t xml:space="preserve">The copies of </w:t>
      </w:r>
      <w:r w:rsidR="00EF0DA1" w:rsidRPr="00A17F57">
        <w:rPr>
          <w:rFonts w:ascii="Times New Roman" w:hAnsi="Times New Roman" w:cs="Times New Roman"/>
          <w:sz w:val="24"/>
          <w:szCs w:val="24"/>
        </w:rPr>
        <w:t xml:space="preserve">the </w:t>
      </w:r>
      <w:r w:rsidRPr="00A17F57">
        <w:rPr>
          <w:rFonts w:ascii="Times New Roman" w:hAnsi="Times New Roman" w:cs="Times New Roman"/>
          <w:sz w:val="24"/>
          <w:szCs w:val="24"/>
        </w:rPr>
        <w:t xml:space="preserve">official documents </w:t>
      </w:r>
      <w:r w:rsidRPr="00A17F57">
        <w:rPr>
          <w:rFonts w:ascii="Times New Roman" w:hAnsi="Times New Roman" w:cs="Times New Roman"/>
          <w:b/>
          <w:sz w:val="24"/>
          <w:szCs w:val="24"/>
        </w:rPr>
        <w:t>can also be certified abroad</w:t>
      </w:r>
      <w:r w:rsidR="00BA5A0F">
        <w:rPr>
          <w:rFonts w:ascii="Times New Roman" w:hAnsi="Times New Roman" w:cs="Times New Roman"/>
          <w:sz w:val="24"/>
          <w:szCs w:val="24"/>
        </w:rPr>
        <w:t>.</w:t>
      </w:r>
      <w:r w:rsidRPr="00A17F57">
        <w:rPr>
          <w:rFonts w:ascii="Times New Roman" w:hAnsi="Times New Roman" w:cs="Times New Roman"/>
          <w:sz w:val="24"/>
          <w:szCs w:val="24"/>
        </w:rPr>
        <w:t xml:space="preserve"> </w:t>
      </w:r>
    </w:p>
    <w:p w14:paraId="02628B35" w14:textId="77777777" w:rsidR="0009448E" w:rsidRPr="00A17F57" w:rsidRDefault="0009448E" w:rsidP="0009448E">
      <w:pPr>
        <w:pStyle w:val="ListParagraph"/>
        <w:spacing w:line="240" w:lineRule="auto"/>
        <w:rPr>
          <w:rFonts w:ascii="Times New Roman" w:hAnsi="Times New Roman" w:cs="Times New Roman"/>
          <w:sz w:val="24"/>
          <w:szCs w:val="24"/>
        </w:rPr>
      </w:pPr>
    </w:p>
    <w:p w14:paraId="1983350A" w14:textId="77777777" w:rsidR="0009448E" w:rsidRPr="00A17F57" w:rsidRDefault="0009448E" w:rsidP="0009448E">
      <w:pPr>
        <w:pStyle w:val="ListParagraph"/>
        <w:numPr>
          <w:ilvl w:val="0"/>
          <w:numId w:val="8"/>
        </w:numPr>
        <w:spacing w:after="0" w:line="240" w:lineRule="auto"/>
        <w:jc w:val="both"/>
        <w:rPr>
          <w:rFonts w:ascii="Times New Roman" w:hAnsi="Times New Roman" w:cs="Times New Roman"/>
          <w:bCs/>
          <w:sz w:val="24"/>
          <w:szCs w:val="24"/>
        </w:rPr>
      </w:pPr>
      <w:r w:rsidRPr="00A17F57">
        <w:rPr>
          <w:rFonts w:ascii="Times New Roman" w:hAnsi="Times New Roman" w:cs="Times New Roman"/>
          <w:b/>
          <w:sz w:val="24"/>
          <w:szCs w:val="24"/>
        </w:rPr>
        <w:t xml:space="preserve">If the application form is not complete, </w:t>
      </w:r>
      <w:r w:rsidRPr="00A17F57">
        <w:rPr>
          <w:rFonts w:ascii="Times New Roman" w:hAnsi="Times New Roman" w:cs="Times New Roman"/>
          <w:bCs/>
          <w:sz w:val="24"/>
          <w:szCs w:val="24"/>
        </w:rPr>
        <w:t xml:space="preserve">the applicant will be informed in writing about the necessary supplemental documents. </w:t>
      </w:r>
    </w:p>
    <w:p w14:paraId="599690BB" w14:textId="77777777" w:rsidR="0009448E" w:rsidRPr="00A17F57" w:rsidRDefault="0009448E" w:rsidP="0009448E">
      <w:pPr>
        <w:pStyle w:val="ListParagraph"/>
        <w:spacing w:line="240" w:lineRule="auto"/>
        <w:rPr>
          <w:rFonts w:ascii="Times New Roman" w:hAnsi="Times New Roman" w:cs="Times New Roman"/>
          <w:b/>
          <w:sz w:val="24"/>
          <w:szCs w:val="24"/>
        </w:rPr>
      </w:pPr>
    </w:p>
    <w:p w14:paraId="003B4D73" w14:textId="18194DD7" w:rsidR="0023398A" w:rsidRPr="00A17F57" w:rsidRDefault="0009448E" w:rsidP="0009448E">
      <w:pPr>
        <w:pStyle w:val="ListParagraph"/>
        <w:numPr>
          <w:ilvl w:val="0"/>
          <w:numId w:val="8"/>
        </w:numPr>
        <w:spacing w:after="0" w:line="240" w:lineRule="auto"/>
        <w:jc w:val="both"/>
        <w:rPr>
          <w:rFonts w:ascii="Times New Roman" w:hAnsi="Times New Roman" w:cs="Times New Roman"/>
          <w:bCs/>
          <w:color w:val="212121"/>
          <w:sz w:val="24"/>
          <w:szCs w:val="24"/>
        </w:rPr>
      </w:pPr>
      <w:r w:rsidRPr="00A17F57">
        <w:rPr>
          <w:rFonts w:ascii="Times New Roman" w:hAnsi="Times New Roman" w:cs="Times New Roman"/>
          <w:bCs/>
          <w:color w:val="212121"/>
          <w:sz w:val="24"/>
          <w:szCs w:val="24"/>
        </w:rPr>
        <w:t xml:space="preserve">After the application procedure, the Croatian Medical Chamber will </w:t>
      </w:r>
      <w:r w:rsidRPr="00A17F57">
        <w:rPr>
          <w:rFonts w:ascii="Times New Roman" w:hAnsi="Times New Roman" w:cs="Times New Roman"/>
          <w:b/>
          <w:color w:val="212121"/>
          <w:sz w:val="24"/>
          <w:szCs w:val="24"/>
        </w:rPr>
        <w:t xml:space="preserve">return </w:t>
      </w:r>
      <w:r w:rsidR="008C3A7C" w:rsidRPr="00A17F57">
        <w:rPr>
          <w:rFonts w:ascii="Times New Roman" w:hAnsi="Times New Roman" w:cs="Times New Roman"/>
          <w:b/>
          <w:color w:val="212121"/>
          <w:sz w:val="24"/>
          <w:szCs w:val="24"/>
        </w:rPr>
        <w:t>the certified copies of the documents and the certified translations of the documents</w:t>
      </w:r>
      <w:r w:rsidR="008C3A7C" w:rsidRPr="00A17F57">
        <w:rPr>
          <w:rFonts w:ascii="Times New Roman" w:hAnsi="Times New Roman" w:cs="Times New Roman"/>
          <w:bCs/>
          <w:color w:val="212121"/>
          <w:sz w:val="24"/>
          <w:szCs w:val="24"/>
        </w:rPr>
        <w:t xml:space="preserve"> </w:t>
      </w:r>
      <w:r w:rsidRPr="00A17F57">
        <w:rPr>
          <w:rFonts w:ascii="Times New Roman" w:hAnsi="Times New Roman" w:cs="Times New Roman"/>
          <w:bCs/>
          <w:color w:val="212121"/>
          <w:sz w:val="24"/>
          <w:szCs w:val="24"/>
        </w:rPr>
        <w:t xml:space="preserve">to the applicant, and will file only the uncertified copies enclosed with the application.  </w:t>
      </w:r>
    </w:p>
    <w:p w14:paraId="7E16DD63" w14:textId="77777777" w:rsidR="0023398A" w:rsidRPr="00A17F57" w:rsidRDefault="0023398A" w:rsidP="00043BAA">
      <w:pPr>
        <w:spacing w:after="0" w:line="240" w:lineRule="auto"/>
        <w:jc w:val="both"/>
        <w:rPr>
          <w:rFonts w:ascii="Times New Roman" w:hAnsi="Times New Roman" w:cs="Times New Roman"/>
          <w:color w:val="FF0000"/>
          <w:sz w:val="24"/>
          <w:szCs w:val="24"/>
        </w:rPr>
      </w:pPr>
    </w:p>
    <w:p w14:paraId="4E380A0A" w14:textId="77777777" w:rsidR="00493969" w:rsidRPr="00A17F57" w:rsidRDefault="00493969" w:rsidP="00043BAA">
      <w:pPr>
        <w:spacing w:after="0" w:line="240" w:lineRule="auto"/>
        <w:jc w:val="both"/>
        <w:rPr>
          <w:rFonts w:ascii="Times New Roman" w:hAnsi="Times New Roman" w:cs="Times New Roman"/>
          <w:sz w:val="24"/>
          <w:szCs w:val="24"/>
        </w:rPr>
      </w:pPr>
    </w:p>
    <w:p w14:paraId="56E5F939" w14:textId="77777777" w:rsidR="0009448E" w:rsidRPr="00A17F57" w:rsidRDefault="0009448E" w:rsidP="0009448E">
      <w:pPr>
        <w:spacing w:after="0" w:line="240" w:lineRule="auto"/>
        <w:jc w:val="both"/>
        <w:rPr>
          <w:rFonts w:ascii="Times New Roman" w:hAnsi="Times New Roman" w:cs="Times New Roman"/>
          <w:b/>
          <w:color w:val="2F5496" w:themeColor="accent5" w:themeShade="BF"/>
          <w:sz w:val="24"/>
          <w:szCs w:val="24"/>
        </w:rPr>
      </w:pPr>
      <w:r w:rsidRPr="00A17F57">
        <w:rPr>
          <w:rFonts w:ascii="Times New Roman" w:hAnsi="Times New Roman" w:cs="Times New Roman"/>
          <w:b/>
          <w:color w:val="2F5496" w:themeColor="accent5" w:themeShade="BF"/>
          <w:sz w:val="24"/>
          <w:szCs w:val="24"/>
        </w:rPr>
        <w:t>The following documents must be enclosed with the application:</w:t>
      </w:r>
    </w:p>
    <w:p w14:paraId="4F96E682" w14:textId="77777777" w:rsidR="003172E9" w:rsidRPr="00A17F57" w:rsidRDefault="003172E9" w:rsidP="00043BAA">
      <w:pPr>
        <w:spacing w:after="0" w:line="240" w:lineRule="auto"/>
        <w:rPr>
          <w:rFonts w:ascii="Times New Roman" w:hAnsi="Times New Roman" w:cs="Times New Roman"/>
          <w:sz w:val="24"/>
          <w:szCs w:val="24"/>
        </w:rPr>
      </w:pPr>
    </w:p>
    <w:p w14:paraId="42EB46E1" w14:textId="40A761DC" w:rsidR="003172E9" w:rsidRPr="00A17F57" w:rsidRDefault="008D5E87" w:rsidP="008C3A7C">
      <w:pPr>
        <w:pStyle w:val="ListParagraph"/>
        <w:numPr>
          <w:ilvl w:val="0"/>
          <w:numId w:val="21"/>
        </w:numPr>
        <w:spacing w:after="0" w:line="240" w:lineRule="auto"/>
        <w:jc w:val="both"/>
        <w:rPr>
          <w:rFonts w:ascii="Times New Roman" w:hAnsi="Times New Roman" w:cs="Times New Roman"/>
          <w:bCs/>
          <w:color w:val="212121"/>
          <w:sz w:val="24"/>
          <w:szCs w:val="24"/>
        </w:rPr>
      </w:pPr>
      <w:r>
        <w:rPr>
          <w:rFonts w:ascii="Times New Roman" w:hAnsi="Times New Roman" w:cs="Times New Roman"/>
          <w:b/>
          <w:color w:val="2F5496" w:themeColor="accent5" w:themeShade="BF"/>
          <w:sz w:val="24"/>
          <w:szCs w:val="24"/>
        </w:rPr>
        <w:t>Proof</w:t>
      </w:r>
      <w:r w:rsidR="0009448E" w:rsidRPr="00A17F57">
        <w:rPr>
          <w:rFonts w:ascii="Times New Roman" w:hAnsi="Times New Roman" w:cs="Times New Roman"/>
          <w:b/>
          <w:color w:val="2F5496" w:themeColor="accent5" w:themeShade="BF"/>
          <w:sz w:val="24"/>
          <w:szCs w:val="24"/>
        </w:rPr>
        <w:t xml:space="preserve"> of nationality</w:t>
      </w:r>
      <w:r w:rsidR="003172E9" w:rsidRPr="00A17F57">
        <w:rPr>
          <w:rFonts w:ascii="Times New Roman" w:hAnsi="Times New Roman" w:cs="Times New Roman"/>
          <w:b/>
          <w:color w:val="2F5496" w:themeColor="accent5" w:themeShade="BF"/>
          <w:sz w:val="24"/>
          <w:szCs w:val="24"/>
        </w:rPr>
        <w:t xml:space="preserve"> </w:t>
      </w:r>
      <w:r w:rsidR="008C3A7C" w:rsidRPr="00A17F57">
        <w:rPr>
          <w:rFonts w:ascii="Times New Roman" w:hAnsi="Times New Roman" w:cs="Times New Roman"/>
          <w:b/>
          <w:color w:val="2F5496" w:themeColor="accent5" w:themeShade="BF"/>
          <w:sz w:val="24"/>
          <w:szCs w:val="24"/>
        </w:rPr>
        <w:t xml:space="preserve">- </w:t>
      </w:r>
      <w:r w:rsidR="008C3A7C" w:rsidRPr="00A17F57">
        <w:rPr>
          <w:rFonts w:ascii="Times New Roman" w:hAnsi="Times New Roman" w:cs="Times New Roman"/>
          <w:bCs/>
          <w:color w:val="212121"/>
          <w:sz w:val="24"/>
          <w:szCs w:val="24"/>
        </w:rPr>
        <w:t>c</w:t>
      </w:r>
      <w:r w:rsidR="0009448E" w:rsidRPr="00A17F57">
        <w:rPr>
          <w:rFonts w:ascii="Times New Roman" w:hAnsi="Times New Roman" w:cs="Times New Roman"/>
          <w:bCs/>
          <w:color w:val="212121"/>
          <w:sz w:val="24"/>
          <w:szCs w:val="24"/>
        </w:rPr>
        <w:t>ertificate of citizenship or other document proving citizenship or copy of a passport</w:t>
      </w:r>
      <w:r w:rsidR="008C3A7C" w:rsidRPr="00A17F57">
        <w:rPr>
          <w:rFonts w:ascii="Times New Roman" w:hAnsi="Times New Roman" w:cs="Times New Roman"/>
          <w:bCs/>
          <w:color w:val="212121"/>
          <w:sz w:val="24"/>
          <w:szCs w:val="24"/>
        </w:rPr>
        <w:t>.</w:t>
      </w:r>
    </w:p>
    <w:p w14:paraId="570B0E90" w14:textId="77777777" w:rsidR="003172E9" w:rsidRPr="00A17F57" w:rsidRDefault="003172E9" w:rsidP="00043BAA">
      <w:pPr>
        <w:pStyle w:val="ListParagraph"/>
        <w:spacing w:after="0" w:line="240" w:lineRule="auto"/>
        <w:ind w:left="1056"/>
        <w:jc w:val="both"/>
        <w:rPr>
          <w:rFonts w:ascii="Times New Roman" w:hAnsi="Times New Roman" w:cs="Times New Roman"/>
          <w:sz w:val="24"/>
          <w:szCs w:val="24"/>
        </w:rPr>
      </w:pPr>
    </w:p>
    <w:p w14:paraId="5E3A8892" w14:textId="07773ADC" w:rsidR="003172E9" w:rsidRPr="00A17F57" w:rsidRDefault="008D5E87" w:rsidP="008C3A7C">
      <w:pPr>
        <w:pStyle w:val="ListParagraph"/>
        <w:numPr>
          <w:ilvl w:val="0"/>
          <w:numId w:val="21"/>
        </w:numPr>
        <w:spacing w:after="0" w:line="240" w:lineRule="auto"/>
        <w:jc w:val="both"/>
        <w:rPr>
          <w:rFonts w:ascii="Times New Roman" w:hAnsi="Times New Roman" w:cs="Times New Roman"/>
          <w:color w:val="2F5496" w:themeColor="accent5" w:themeShade="BF"/>
          <w:sz w:val="24"/>
          <w:szCs w:val="24"/>
        </w:rPr>
      </w:pPr>
      <w:r>
        <w:rPr>
          <w:rFonts w:ascii="Times New Roman" w:hAnsi="Times New Roman" w:cs="Times New Roman"/>
          <w:b/>
          <w:color w:val="2F5496" w:themeColor="accent5" w:themeShade="BF"/>
          <w:sz w:val="24"/>
          <w:szCs w:val="24"/>
        </w:rPr>
        <w:t>Proof</w:t>
      </w:r>
      <w:r w:rsidR="000A07C3" w:rsidRPr="00A17F57">
        <w:rPr>
          <w:rFonts w:ascii="Times New Roman" w:hAnsi="Times New Roman" w:cs="Times New Roman"/>
          <w:b/>
          <w:color w:val="2F5496" w:themeColor="accent5" w:themeShade="BF"/>
          <w:sz w:val="24"/>
          <w:szCs w:val="24"/>
        </w:rPr>
        <w:t xml:space="preserve"> of formal qualification </w:t>
      </w:r>
      <w:r w:rsidR="000A07C3" w:rsidRPr="00A17F57">
        <w:rPr>
          <w:rFonts w:ascii="Times New Roman" w:hAnsi="Times New Roman" w:cs="Times New Roman"/>
          <w:color w:val="2F5496" w:themeColor="accent5" w:themeShade="BF"/>
          <w:sz w:val="24"/>
          <w:szCs w:val="24"/>
        </w:rPr>
        <w:t xml:space="preserve">or other </w:t>
      </w:r>
      <w:r>
        <w:rPr>
          <w:rFonts w:ascii="Times New Roman" w:hAnsi="Times New Roman" w:cs="Times New Roman"/>
          <w:color w:val="2F5496" w:themeColor="accent5" w:themeShade="BF"/>
          <w:sz w:val="24"/>
          <w:szCs w:val="24"/>
        </w:rPr>
        <w:t>proof</w:t>
      </w:r>
      <w:r w:rsidR="000A07C3" w:rsidRPr="00A17F57">
        <w:rPr>
          <w:rFonts w:ascii="Times New Roman" w:hAnsi="Times New Roman" w:cs="Times New Roman"/>
          <w:color w:val="2F5496" w:themeColor="accent5" w:themeShade="BF"/>
          <w:sz w:val="24"/>
          <w:szCs w:val="24"/>
        </w:rPr>
        <w:t xml:space="preserve"> of completed formal education</w:t>
      </w:r>
      <w:r w:rsidR="000A07C3" w:rsidRPr="00A17F57">
        <w:rPr>
          <w:rFonts w:ascii="Times New Roman" w:hAnsi="Times New Roman" w:cs="Times New Roman"/>
          <w:b/>
          <w:color w:val="2F5496" w:themeColor="accent5" w:themeShade="BF"/>
          <w:sz w:val="24"/>
          <w:szCs w:val="24"/>
        </w:rPr>
        <w:t xml:space="preserve"> </w:t>
      </w:r>
    </w:p>
    <w:p w14:paraId="06963637" w14:textId="0D7240E6" w:rsidR="003172E9" w:rsidRPr="00A17F57" w:rsidRDefault="008C3A7C" w:rsidP="008C3A7C">
      <w:pPr>
        <w:pStyle w:val="ListParagraph"/>
        <w:numPr>
          <w:ilvl w:val="0"/>
          <w:numId w:val="22"/>
        </w:numPr>
        <w:spacing w:after="0" w:line="240" w:lineRule="auto"/>
        <w:jc w:val="both"/>
        <w:rPr>
          <w:rFonts w:ascii="Times New Roman" w:hAnsi="Times New Roman" w:cs="Times New Roman"/>
          <w:bCs/>
          <w:sz w:val="24"/>
          <w:szCs w:val="24"/>
        </w:rPr>
      </w:pPr>
      <w:r w:rsidRPr="00A17F57">
        <w:rPr>
          <w:rFonts w:ascii="Times New Roman" w:hAnsi="Times New Roman" w:cs="Times New Roman"/>
          <w:bCs/>
          <w:sz w:val="24"/>
          <w:szCs w:val="24"/>
        </w:rPr>
        <w:t>d</w:t>
      </w:r>
      <w:r w:rsidR="001061AC" w:rsidRPr="00A17F57">
        <w:rPr>
          <w:rFonts w:ascii="Times New Roman" w:hAnsi="Times New Roman" w:cs="Times New Roman"/>
          <w:bCs/>
          <w:sz w:val="24"/>
          <w:szCs w:val="24"/>
        </w:rPr>
        <w:t>iplom</w:t>
      </w:r>
      <w:r w:rsidR="008D5183" w:rsidRPr="00A17F57">
        <w:rPr>
          <w:rFonts w:ascii="Times New Roman" w:hAnsi="Times New Roman" w:cs="Times New Roman"/>
          <w:bCs/>
          <w:sz w:val="24"/>
          <w:szCs w:val="24"/>
        </w:rPr>
        <w:t>a of a foreign higher education institution (</w:t>
      </w:r>
      <w:r w:rsidR="00BA5A0F">
        <w:rPr>
          <w:rFonts w:ascii="Times New Roman" w:hAnsi="Times New Roman" w:cs="Times New Roman"/>
          <w:bCs/>
          <w:sz w:val="24"/>
          <w:szCs w:val="24"/>
        </w:rPr>
        <w:t>medical school</w:t>
      </w:r>
      <w:r w:rsidR="008D5183" w:rsidRPr="00A17F57">
        <w:rPr>
          <w:rFonts w:ascii="Times New Roman" w:hAnsi="Times New Roman" w:cs="Times New Roman"/>
          <w:bCs/>
          <w:sz w:val="24"/>
          <w:szCs w:val="24"/>
        </w:rPr>
        <w:t xml:space="preserve">) </w:t>
      </w:r>
    </w:p>
    <w:p w14:paraId="4BAA820B" w14:textId="77777777" w:rsidR="003172E9" w:rsidRPr="00A17F57" w:rsidRDefault="003172E9" w:rsidP="00043BAA">
      <w:pPr>
        <w:pStyle w:val="ListParagraph"/>
        <w:spacing w:after="0" w:line="240" w:lineRule="auto"/>
        <w:ind w:left="1068"/>
        <w:jc w:val="both"/>
        <w:rPr>
          <w:rFonts w:ascii="Times New Roman" w:hAnsi="Times New Roman" w:cs="Times New Roman"/>
          <w:b/>
          <w:sz w:val="24"/>
          <w:szCs w:val="24"/>
        </w:rPr>
      </w:pPr>
    </w:p>
    <w:p w14:paraId="60B7864F" w14:textId="24E49C6C" w:rsidR="003172E9" w:rsidRPr="00A17F57" w:rsidRDefault="008D5E87" w:rsidP="008C3A7C">
      <w:pPr>
        <w:pStyle w:val="ListParagraph"/>
        <w:numPr>
          <w:ilvl w:val="0"/>
          <w:numId w:val="21"/>
        </w:numPr>
        <w:spacing w:after="0" w:line="240" w:lineRule="auto"/>
        <w:ind w:left="708"/>
        <w:jc w:val="both"/>
        <w:rPr>
          <w:rFonts w:ascii="Times New Roman" w:hAnsi="Times New Roman" w:cs="Times New Roman"/>
          <w:bCs/>
          <w:color w:val="212121"/>
          <w:sz w:val="24"/>
          <w:szCs w:val="24"/>
        </w:rPr>
      </w:pPr>
      <w:r>
        <w:rPr>
          <w:rFonts w:ascii="Times New Roman" w:hAnsi="Times New Roman" w:cs="Times New Roman"/>
          <w:b/>
          <w:color w:val="2F5496" w:themeColor="accent5" w:themeShade="BF"/>
          <w:sz w:val="24"/>
          <w:szCs w:val="24"/>
        </w:rPr>
        <w:t>Proof</w:t>
      </w:r>
      <w:r w:rsidR="008D5183" w:rsidRPr="00A17F57">
        <w:rPr>
          <w:rFonts w:ascii="Times New Roman" w:hAnsi="Times New Roman" w:cs="Times New Roman"/>
          <w:b/>
          <w:color w:val="2F5496" w:themeColor="accent5" w:themeShade="BF"/>
          <w:sz w:val="24"/>
          <w:szCs w:val="24"/>
        </w:rPr>
        <w:t xml:space="preserve"> of passed professional (state</w:t>
      </w:r>
      <w:r w:rsidR="000C54EA">
        <w:rPr>
          <w:rFonts w:ascii="Times New Roman" w:hAnsi="Times New Roman" w:cs="Times New Roman"/>
          <w:b/>
          <w:color w:val="2F5496" w:themeColor="accent5" w:themeShade="BF"/>
          <w:sz w:val="24"/>
          <w:szCs w:val="24"/>
        </w:rPr>
        <w:t>-</w:t>
      </w:r>
      <w:r w:rsidR="008D5183" w:rsidRPr="00A17F57">
        <w:rPr>
          <w:rFonts w:ascii="Times New Roman" w:hAnsi="Times New Roman" w:cs="Times New Roman"/>
          <w:b/>
          <w:color w:val="2F5496" w:themeColor="accent5" w:themeShade="BF"/>
          <w:sz w:val="24"/>
          <w:szCs w:val="24"/>
        </w:rPr>
        <w:t>licen</w:t>
      </w:r>
      <w:r w:rsidR="000C54EA">
        <w:rPr>
          <w:rFonts w:ascii="Times New Roman" w:hAnsi="Times New Roman" w:cs="Times New Roman"/>
          <w:b/>
          <w:color w:val="2F5496" w:themeColor="accent5" w:themeShade="BF"/>
          <w:sz w:val="24"/>
          <w:szCs w:val="24"/>
        </w:rPr>
        <w:t>sing</w:t>
      </w:r>
      <w:r w:rsidR="008D5183" w:rsidRPr="00A17F57">
        <w:rPr>
          <w:rFonts w:ascii="Times New Roman" w:hAnsi="Times New Roman" w:cs="Times New Roman"/>
          <w:b/>
          <w:color w:val="2F5496" w:themeColor="accent5" w:themeShade="BF"/>
          <w:sz w:val="24"/>
          <w:szCs w:val="24"/>
        </w:rPr>
        <w:t xml:space="preserve">) examination </w:t>
      </w:r>
      <w:r w:rsidR="008C3A7C" w:rsidRPr="00A17F57">
        <w:rPr>
          <w:rFonts w:ascii="Times New Roman" w:hAnsi="Times New Roman" w:cs="Times New Roman"/>
          <w:b/>
          <w:color w:val="2F5496" w:themeColor="accent5" w:themeShade="BF"/>
          <w:sz w:val="24"/>
          <w:szCs w:val="24"/>
        </w:rPr>
        <w:t xml:space="preserve">- </w:t>
      </w:r>
      <w:r w:rsidR="008C3A7C" w:rsidRPr="00A17F57">
        <w:rPr>
          <w:rFonts w:ascii="Times New Roman" w:hAnsi="Times New Roman" w:cs="Times New Roman"/>
          <w:bCs/>
          <w:color w:val="212121"/>
          <w:sz w:val="24"/>
          <w:szCs w:val="24"/>
        </w:rPr>
        <w:t>c</w:t>
      </w:r>
      <w:r w:rsidR="008D5183" w:rsidRPr="00A17F57">
        <w:rPr>
          <w:rFonts w:ascii="Times New Roman" w:hAnsi="Times New Roman" w:cs="Times New Roman"/>
          <w:bCs/>
          <w:color w:val="212121"/>
          <w:sz w:val="24"/>
          <w:szCs w:val="24"/>
        </w:rPr>
        <w:t>ertificate of passed professional (state</w:t>
      </w:r>
      <w:r w:rsidR="000C54EA">
        <w:rPr>
          <w:rFonts w:ascii="Times New Roman" w:hAnsi="Times New Roman" w:cs="Times New Roman"/>
          <w:bCs/>
          <w:color w:val="212121"/>
          <w:sz w:val="24"/>
          <w:szCs w:val="24"/>
        </w:rPr>
        <w:t>-</w:t>
      </w:r>
      <w:r w:rsidR="008D5183" w:rsidRPr="00A17F57">
        <w:rPr>
          <w:rFonts w:ascii="Times New Roman" w:hAnsi="Times New Roman" w:cs="Times New Roman"/>
          <w:bCs/>
          <w:color w:val="212121"/>
          <w:sz w:val="24"/>
          <w:szCs w:val="24"/>
        </w:rPr>
        <w:t>licen</w:t>
      </w:r>
      <w:r w:rsidR="000C54EA">
        <w:rPr>
          <w:rFonts w:ascii="Times New Roman" w:hAnsi="Times New Roman" w:cs="Times New Roman"/>
          <w:bCs/>
          <w:color w:val="212121"/>
          <w:sz w:val="24"/>
          <w:szCs w:val="24"/>
        </w:rPr>
        <w:t>sing</w:t>
      </w:r>
      <w:r w:rsidR="008D5183" w:rsidRPr="00A17F57">
        <w:rPr>
          <w:rFonts w:ascii="Times New Roman" w:hAnsi="Times New Roman" w:cs="Times New Roman"/>
          <w:bCs/>
          <w:color w:val="212121"/>
          <w:sz w:val="24"/>
          <w:szCs w:val="24"/>
        </w:rPr>
        <w:t>) exam</w:t>
      </w:r>
      <w:r w:rsidR="008C3A7C" w:rsidRPr="00A17F57">
        <w:rPr>
          <w:rFonts w:ascii="Times New Roman" w:hAnsi="Times New Roman" w:cs="Times New Roman"/>
          <w:bCs/>
          <w:color w:val="212121"/>
          <w:sz w:val="24"/>
          <w:szCs w:val="24"/>
        </w:rPr>
        <w:t xml:space="preserve">, </w:t>
      </w:r>
      <w:r w:rsidR="008C3A7C" w:rsidRPr="00A17F57">
        <w:rPr>
          <w:rFonts w:ascii="Times New Roman" w:hAnsi="Times New Roman" w:cs="Times New Roman"/>
          <w:b/>
          <w:color w:val="212121"/>
          <w:sz w:val="24"/>
          <w:szCs w:val="24"/>
        </w:rPr>
        <w:t>if it was mandatory for the applicant</w:t>
      </w:r>
      <w:r w:rsidR="008C3A7C" w:rsidRPr="00A17F57">
        <w:rPr>
          <w:rFonts w:ascii="Times New Roman" w:hAnsi="Times New Roman" w:cs="Times New Roman"/>
          <w:bCs/>
          <w:color w:val="212121"/>
          <w:sz w:val="24"/>
          <w:szCs w:val="24"/>
        </w:rPr>
        <w:t>.</w:t>
      </w:r>
    </w:p>
    <w:p w14:paraId="7BA85C96" w14:textId="77777777" w:rsidR="003172E9" w:rsidRPr="00A17F57" w:rsidRDefault="003172E9" w:rsidP="00043BAA">
      <w:pPr>
        <w:pStyle w:val="ListParagraph"/>
        <w:spacing w:before="240" w:after="0" w:line="240" w:lineRule="auto"/>
        <w:ind w:left="1068"/>
        <w:jc w:val="both"/>
        <w:rPr>
          <w:rFonts w:ascii="Times New Roman" w:hAnsi="Times New Roman" w:cs="Times New Roman"/>
          <w:sz w:val="24"/>
          <w:szCs w:val="24"/>
        </w:rPr>
      </w:pPr>
    </w:p>
    <w:p w14:paraId="42A1E811" w14:textId="5833C2F1" w:rsidR="003172E9" w:rsidRPr="00A17F57" w:rsidRDefault="008D5E87" w:rsidP="008C3A7C">
      <w:pPr>
        <w:pStyle w:val="ListParagraph"/>
        <w:numPr>
          <w:ilvl w:val="0"/>
          <w:numId w:val="21"/>
        </w:numPr>
        <w:spacing w:after="0" w:line="240" w:lineRule="auto"/>
        <w:ind w:left="708"/>
        <w:jc w:val="both"/>
        <w:rPr>
          <w:rFonts w:ascii="Times New Roman" w:hAnsi="Times New Roman" w:cs="Times New Roman"/>
          <w:bCs/>
          <w:color w:val="212121"/>
          <w:sz w:val="24"/>
          <w:szCs w:val="24"/>
        </w:rPr>
      </w:pPr>
      <w:r>
        <w:rPr>
          <w:rFonts w:ascii="Times New Roman" w:hAnsi="Times New Roman" w:cs="Times New Roman"/>
          <w:b/>
          <w:color w:val="2F5496" w:themeColor="accent5" w:themeShade="BF"/>
          <w:sz w:val="24"/>
          <w:szCs w:val="24"/>
        </w:rPr>
        <w:t>Proof</w:t>
      </w:r>
      <w:r w:rsidRPr="00A17F57">
        <w:rPr>
          <w:rFonts w:ascii="Times New Roman" w:hAnsi="Times New Roman" w:cs="Times New Roman"/>
          <w:b/>
          <w:color w:val="2F5496" w:themeColor="accent5" w:themeShade="BF"/>
          <w:sz w:val="24"/>
          <w:szCs w:val="24"/>
        </w:rPr>
        <w:t xml:space="preserve"> </w:t>
      </w:r>
      <w:r w:rsidR="0009448E" w:rsidRPr="00A17F57">
        <w:rPr>
          <w:rFonts w:ascii="Times New Roman" w:hAnsi="Times New Roman" w:cs="Times New Roman"/>
          <w:b/>
          <w:color w:val="2F5496" w:themeColor="accent5" w:themeShade="BF"/>
          <w:sz w:val="24"/>
          <w:szCs w:val="24"/>
        </w:rPr>
        <w:t>of professional qualification</w:t>
      </w:r>
      <w:r w:rsidR="003172E9" w:rsidRPr="00A17F57">
        <w:rPr>
          <w:rFonts w:ascii="Times New Roman" w:hAnsi="Times New Roman" w:cs="Times New Roman"/>
          <w:b/>
          <w:color w:val="2F5496" w:themeColor="accent5" w:themeShade="BF"/>
          <w:sz w:val="24"/>
          <w:szCs w:val="24"/>
        </w:rPr>
        <w:t xml:space="preserve"> </w:t>
      </w:r>
      <w:r w:rsidR="008C3A7C" w:rsidRPr="00A17F57">
        <w:rPr>
          <w:rFonts w:ascii="Times New Roman" w:hAnsi="Times New Roman" w:cs="Times New Roman"/>
          <w:b/>
          <w:color w:val="2F5496" w:themeColor="accent5" w:themeShade="BF"/>
          <w:sz w:val="24"/>
          <w:szCs w:val="24"/>
        </w:rPr>
        <w:t xml:space="preserve">- </w:t>
      </w:r>
      <w:r w:rsidR="008C3A7C" w:rsidRPr="00A17F57">
        <w:rPr>
          <w:rFonts w:ascii="Times New Roman" w:hAnsi="Times New Roman" w:cs="Times New Roman"/>
          <w:bCs/>
          <w:color w:val="212121"/>
          <w:sz w:val="24"/>
          <w:szCs w:val="24"/>
        </w:rPr>
        <w:t>c</w:t>
      </w:r>
      <w:r w:rsidR="00115502" w:rsidRPr="00A17F57">
        <w:rPr>
          <w:rFonts w:ascii="Times New Roman" w:hAnsi="Times New Roman" w:cs="Times New Roman"/>
          <w:bCs/>
          <w:color w:val="212121"/>
          <w:sz w:val="24"/>
          <w:szCs w:val="24"/>
        </w:rPr>
        <w:t xml:space="preserve">ertificate/decision/diploma </w:t>
      </w:r>
      <w:r w:rsidR="008D5183" w:rsidRPr="00A17F57">
        <w:rPr>
          <w:rFonts w:ascii="Times New Roman" w:hAnsi="Times New Roman" w:cs="Times New Roman"/>
          <w:bCs/>
          <w:color w:val="212121"/>
          <w:sz w:val="24"/>
          <w:szCs w:val="24"/>
        </w:rPr>
        <w:t>of passed special</w:t>
      </w:r>
      <w:r w:rsidR="00BA5A0F">
        <w:rPr>
          <w:rFonts w:ascii="Times New Roman" w:hAnsi="Times New Roman" w:cs="Times New Roman"/>
          <w:bCs/>
          <w:color w:val="212121"/>
          <w:sz w:val="24"/>
          <w:szCs w:val="24"/>
        </w:rPr>
        <w:t>ty certification</w:t>
      </w:r>
      <w:r w:rsidR="008D5183" w:rsidRPr="00A17F57">
        <w:rPr>
          <w:rFonts w:ascii="Times New Roman" w:hAnsi="Times New Roman" w:cs="Times New Roman"/>
          <w:bCs/>
          <w:color w:val="212121"/>
          <w:sz w:val="24"/>
          <w:szCs w:val="24"/>
        </w:rPr>
        <w:t xml:space="preserve"> examination</w:t>
      </w:r>
      <w:r w:rsidR="00BA5A0F">
        <w:rPr>
          <w:rFonts w:ascii="Times New Roman" w:hAnsi="Times New Roman" w:cs="Times New Roman"/>
          <w:bCs/>
          <w:color w:val="212121"/>
          <w:sz w:val="24"/>
          <w:szCs w:val="24"/>
        </w:rPr>
        <w:t>s</w:t>
      </w:r>
      <w:r w:rsidR="008D5183" w:rsidRPr="00A17F57">
        <w:rPr>
          <w:rFonts w:ascii="Times New Roman" w:hAnsi="Times New Roman" w:cs="Times New Roman"/>
          <w:bCs/>
          <w:color w:val="212121"/>
          <w:sz w:val="24"/>
          <w:szCs w:val="24"/>
        </w:rPr>
        <w:t xml:space="preserve"> </w:t>
      </w:r>
    </w:p>
    <w:p w14:paraId="5850BF06" w14:textId="77777777" w:rsidR="003172E9" w:rsidRPr="00A17F57" w:rsidRDefault="003172E9" w:rsidP="00043BAA">
      <w:pPr>
        <w:pStyle w:val="ListParagraph"/>
        <w:spacing w:after="0" w:line="240" w:lineRule="auto"/>
        <w:ind w:left="1068"/>
        <w:jc w:val="both"/>
        <w:rPr>
          <w:rFonts w:ascii="Times New Roman" w:hAnsi="Times New Roman" w:cs="Times New Roman"/>
          <w:sz w:val="24"/>
          <w:szCs w:val="24"/>
        </w:rPr>
      </w:pPr>
    </w:p>
    <w:p w14:paraId="2CBD23C5" w14:textId="74840579" w:rsidR="003172E9" w:rsidRPr="00A17F57" w:rsidRDefault="008D5E87" w:rsidP="008C3A7C">
      <w:pPr>
        <w:pStyle w:val="ListParagraph"/>
        <w:numPr>
          <w:ilvl w:val="0"/>
          <w:numId w:val="21"/>
        </w:numPr>
        <w:spacing w:after="0" w:line="240" w:lineRule="auto"/>
        <w:ind w:left="708"/>
        <w:rPr>
          <w:rFonts w:ascii="Times New Roman" w:hAnsi="Times New Roman" w:cs="Times New Roman"/>
          <w:b/>
          <w:color w:val="2F5496" w:themeColor="accent5" w:themeShade="BF"/>
          <w:sz w:val="24"/>
          <w:szCs w:val="24"/>
        </w:rPr>
      </w:pPr>
      <w:r>
        <w:rPr>
          <w:rFonts w:ascii="Times New Roman" w:hAnsi="Times New Roman" w:cs="Times New Roman"/>
          <w:b/>
          <w:color w:val="2F5496" w:themeColor="accent5" w:themeShade="BF"/>
          <w:sz w:val="24"/>
          <w:szCs w:val="24"/>
        </w:rPr>
        <w:lastRenderedPageBreak/>
        <w:t>Proof</w:t>
      </w:r>
      <w:r w:rsidRPr="00A17F57">
        <w:rPr>
          <w:rFonts w:ascii="Times New Roman" w:hAnsi="Times New Roman" w:cs="Times New Roman"/>
          <w:b/>
          <w:color w:val="2F5496" w:themeColor="accent5" w:themeShade="BF"/>
          <w:sz w:val="24"/>
          <w:szCs w:val="24"/>
        </w:rPr>
        <w:t xml:space="preserve"> </w:t>
      </w:r>
      <w:r w:rsidR="00EF0DA1" w:rsidRPr="00A17F57">
        <w:rPr>
          <w:rFonts w:ascii="Times New Roman" w:hAnsi="Times New Roman" w:cs="Times New Roman"/>
          <w:b/>
          <w:color w:val="2F5496" w:themeColor="accent5" w:themeShade="BF"/>
          <w:sz w:val="24"/>
          <w:szCs w:val="24"/>
        </w:rPr>
        <w:t>of c</w:t>
      </w:r>
      <w:r w:rsidR="00EA5EF1" w:rsidRPr="00A17F57">
        <w:rPr>
          <w:rFonts w:ascii="Times New Roman" w:hAnsi="Times New Roman" w:cs="Times New Roman"/>
          <w:b/>
          <w:color w:val="2F5496" w:themeColor="accent5" w:themeShade="BF"/>
          <w:sz w:val="24"/>
          <w:szCs w:val="24"/>
        </w:rPr>
        <w:t>onformity stating that the professional qualification</w:t>
      </w:r>
      <w:r w:rsidR="0052004B" w:rsidRPr="00A17F57">
        <w:rPr>
          <w:rFonts w:ascii="Times New Roman" w:hAnsi="Times New Roman" w:cs="Times New Roman"/>
          <w:b/>
          <w:color w:val="2F5496" w:themeColor="accent5" w:themeShade="BF"/>
          <w:sz w:val="24"/>
          <w:szCs w:val="24"/>
        </w:rPr>
        <w:t xml:space="preserve"> </w:t>
      </w:r>
      <w:r w:rsidR="00EA5EF1" w:rsidRPr="00A17F57">
        <w:rPr>
          <w:rFonts w:ascii="Times New Roman" w:hAnsi="Times New Roman" w:cs="Times New Roman"/>
          <w:b/>
          <w:color w:val="2F5496" w:themeColor="accent5" w:themeShade="BF"/>
          <w:sz w:val="24"/>
          <w:szCs w:val="24"/>
        </w:rPr>
        <w:t>meets the requirements of Directive</w:t>
      </w:r>
      <w:r w:rsidR="003172E9" w:rsidRPr="00A17F57">
        <w:rPr>
          <w:rFonts w:ascii="Times New Roman" w:hAnsi="Times New Roman" w:cs="Times New Roman"/>
          <w:b/>
          <w:color w:val="2F5496" w:themeColor="accent5" w:themeShade="BF"/>
          <w:sz w:val="24"/>
          <w:szCs w:val="24"/>
        </w:rPr>
        <w:t xml:space="preserve"> 2005/36 EC</w:t>
      </w:r>
      <w:r w:rsidR="008C3A7C" w:rsidRPr="00A17F57">
        <w:rPr>
          <w:rFonts w:ascii="Times New Roman" w:hAnsi="Times New Roman" w:cs="Times New Roman"/>
          <w:b/>
          <w:color w:val="2F5496" w:themeColor="accent5" w:themeShade="BF"/>
          <w:sz w:val="24"/>
          <w:szCs w:val="24"/>
        </w:rPr>
        <w:t xml:space="preserve"> - </w:t>
      </w:r>
    </w:p>
    <w:p w14:paraId="6F120731" w14:textId="77777777" w:rsidR="003172E9" w:rsidRPr="00A17F57" w:rsidRDefault="0052004B" w:rsidP="008C3A7C">
      <w:pPr>
        <w:spacing w:after="0" w:line="240" w:lineRule="auto"/>
        <w:ind w:left="709"/>
        <w:jc w:val="both"/>
        <w:rPr>
          <w:rFonts w:ascii="Times New Roman" w:hAnsi="Times New Roman" w:cs="Times New Roman"/>
          <w:b/>
          <w:sz w:val="24"/>
          <w:szCs w:val="24"/>
        </w:rPr>
      </w:pPr>
      <w:r w:rsidRPr="00A17F57">
        <w:rPr>
          <w:rFonts w:ascii="Times New Roman" w:hAnsi="Times New Roman" w:cs="Times New Roman"/>
          <w:b/>
          <w:sz w:val="24"/>
          <w:szCs w:val="24"/>
        </w:rPr>
        <w:t>C</w:t>
      </w:r>
      <w:r w:rsidR="00EA5EF1" w:rsidRPr="00A17F57">
        <w:rPr>
          <w:rFonts w:ascii="Times New Roman" w:hAnsi="Times New Roman" w:cs="Times New Roman"/>
          <w:b/>
          <w:sz w:val="24"/>
          <w:szCs w:val="24"/>
        </w:rPr>
        <w:t xml:space="preserve">ertificate issued by a competent institution in the </w:t>
      </w:r>
      <w:r w:rsidR="006426ED" w:rsidRPr="00A17F57">
        <w:rPr>
          <w:rFonts w:ascii="Times New Roman" w:hAnsi="Times New Roman" w:cs="Times New Roman"/>
          <w:b/>
          <w:sz w:val="24"/>
          <w:szCs w:val="24"/>
        </w:rPr>
        <w:t xml:space="preserve">applicant's home </w:t>
      </w:r>
      <w:r w:rsidR="00EA5EF1" w:rsidRPr="00A17F57">
        <w:rPr>
          <w:rFonts w:ascii="Times New Roman" w:hAnsi="Times New Roman" w:cs="Times New Roman"/>
          <w:b/>
          <w:sz w:val="24"/>
          <w:szCs w:val="24"/>
        </w:rPr>
        <w:t xml:space="preserve">country </w:t>
      </w:r>
      <w:r w:rsidR="006426ED" w:rsidRPr="00A17F57">
        <w:rPr>
          <w:rFonts w:ascii="Times New Roman" w:hAnsi="Times New Roman" w:cs="Times New Roman"/>
          <w:sz w:val="24"/>
          <w:szCs w:val="24"/>
        </w:rPr>
        <w:t>that</w:t>
      </w:r>
      <w:r w:rsidR="006426ED" w:rsidRPr="00A17F57">
        <w:rPr>
          <w:rFonts w:ascii="Times New Roman" w:hAnsi="Times New Roman" w:cs="Times New Roman"/>
          <w:b/>
          <w:sz w:val="24"/>
          <w:szCs w:val="24"/>
        </w:rPr>
        <w:t xml:space="preserve"> </w:t>
      </w:r>
      <w:r w:rsidR="006426ED" w:rsidRPr="00A17F57">
        <w:rPr>
          <w:rFonts w:ascii="Times New Roman" w:hAnsi="Times New Roman" w:cs="Times New Roman"/>
          <w:sz w:val="24"/>
          <w:szCs w:val="24"/>
        </w:rPr>
        <w:t>the obtained professional qualification meets the qualification criteria defined by the provisions of</w:t>
      </w:r>
      <w:r w:rsidR="006426ED" w:rsidRPr="00A17F57">
        <w:rPr>
          <w:rFonts w:ascii="Times New Roman" w:hAnsi="Times New Roman" w:cs="Times New Roman"/>
          <w:b/>
          <w:sz w:val="24"/>
          <w:szCs w:val="24"/>
        </w:rPr>
        <w:t xml:space="preserve"> </w:t>
      </w:r>
      <w:r w:rsidR="003172E9" w:rsidRPr="00A17F57">
        <w:rPr>
          <w:rFonts w:ascii="Times New Roman" w:hAnsi="Times New Roman" w:cs="Times New Roman"/>
          <w:sz w:val="24"/>
          <w:szCs w:val="24"/>
        </w:rPr>
        <w:t>Dire</w:t>
      </w:r>
      <w:r w:rsidR="006426ED" w:rsidRPr="00A17F57">
        <w:rPr>
          <w:rFonts w:ascii="Times New Roman" w:hAnsi="Times New Roman" w:cs="Times New Roman"/>
          <w:sz w:val="24"/>
          <w:szCs w:val="24"/>
        </w:rPr>
        <w:t>ctive 2005/3</w:t>
      </w:r>
      <w:r w:rsidR="00C13D23" w:rsidRPr="00A17F57">
        <w:rPr>
          <w:rFonts w:ascii="Times New Roman" w:hAnsi="Times New Roman" w:cs="Times New Roman"/>
          <w:sz w:val="24"/>
          <w:szCs w:val="24"/>
        </w:rPr>
        <w:t>6</w:t>
      </w:r>
      <w:r w:rsidR="006426ED" w:rsidRPr="00A17F57">
        <w:rPr>
          <w:rFonts w:ascii="Times New Roman" w:hAnsi="Times New Roman" w:cs="Times New Roman"/>
          <w:sz w:val="24"/>
          <w:szCs w:val="24"/>
        </w:rPr>
        <w:t xml:space="preserve"> EC of the European Parliament and of the Council on the recognition of professional qualifications. </w:t>
      </w:r>
      <w:r w:rsidR="003172E9" w:rsidRPr="00A17F57">
        <w:rPr>
          <w:rFonts w:ascii="Times New Roman" w:hAnsi="Times New Roman" w:cs="Times New Roman"/>
          <w:sz w:val="24"/>
          <w:szCs w:val="24"/>
        </w:rPr>
        <w:t xml:space="preserve"> </w:t>
      </w:r>
    </w:p>
    <w:p w14:paraId="21AADFB5" w14:textId="77777777" w:rsidR="003172E9" w:rsidRPr="00A17F57" w:rsidRDefault="003172E9" w:rsidP="00043BAA">
      <w:pPr>
        <w:pStyle w:val="ListParagraph"/>
        <w:spacing w:after="0" w:line="240" w:lineRule="auto"/>
        <w:ind w:left="1068"/>
        <w:jc w:val="both"/>
        <w:rPr>
          <w:rFonts w:ascii="Times New Roman" w:hAnsi="Times New Roman" w:cs="Times New Roman"/>
          <w:b/>
          <w:sz w:val="24"/>
          <w:szCs w:val="24"/>
        </w:rPr>
      </w:pPr>
    </w:p>
    <w:p w14:paraId="3354F4CD" w14:textId="77777777" w:rsidR="003172E9" w:rsidRPr="00A17F57" w:rsidRDefault="003172E9" w:rsidP="008C3A7C">
      <w:pPr>
        <w:pStyle w:val="ListParagraph"/>
        <w:numPr>
          <w:ilvl w:val="0"/>
          <w:numId w:val="21"/>
        </w:numPr>
        <w:spacing w:after="0" w:line="240" w:lineRule="auto"/>
        <w:ind w:left="708"/>
        <w:jc w:val="both"/>
        <w:rPr>
          <w:rFonts w:ascii="Times New Roman" w:hAnsi="Times New Roman" w:cs="Times New Roman"/>
          <w:b/>
          <w:color w:val="2F5496" w:themeColor="accent5" w:themeShade="BF"/>
          <w:sz w:val="24"/>
          <w:szCs w:val="24"/>
        </w:rPr>
      </w:pPr>
      <w:r w:rsidRPr="00A17F57">
        <w:rPr>
          <w:rFonts w:ascii="Times New Roman" w:hAnsi="Times New Roman" w:cs="Times New Roman"/>
          <w:b/>
          <w:color w:val="2F5496" w:themeColor="accent5" w:themeShade="BF"/>
          <w:sz w:val="24"/>
          <w:szCs w:val="24"/>
        </w:rPr>
        <w:t>O</w:t>
      </w:r>
      <w:r w:rsidR="008D5183" w:rsidRPr="00A17F57">
        <w:rPr>
          <w:rFonts w:ascii="Times New Roman" w:hAnsi="Times New Roman" w:cs="Times New Roman"/>
          <w:b/>
          <w:color w:val="2F5496" w:themeColor="accent5" w:themeShade="BF"/>
          <w:sz w:val="24"/>
          <w:szCs w:val="24"/>
        </w:rPr>
        <w:t>ther documents</w:t>
      </w:r>
    </w:p>
    <w:p w14:paraId="5D403257" w14:textId="77777777" w:rsidR="002E5083" w:rsidRPr="00A17F57" w:rsidRDefault="00B61F64" w:rsidP="00043BAA">
      <w:pPr>
        <w:pStyle w:val="ListParagraph"/>
        <w:numPr>
          <w:ilvl w:val="0"/>
          <w:numId w:val="7"/>
        </w:numPr>
        <w:spacing w:after="0" w:line="240" w:lineRule="auto"/>
        <w:jc w:val="both"/>
        <w:rPr>
          <w:rFonts w:ascii="Times New Roman" w:hAnsi="Times New Roman" w:cs="Times New Roman"/>
          <w:sz w:val="24"/>
          <w:szCs w:val="24"/>
        </w:rPr>
      </w:pPr>
      <w:r w:rsidRPr="00A17F57">
        <w:rPr>
          <w:rFonts w:ascii="Times New Roman" w:hAnsi="Times New Roman" w:cs="Times New Roman"/>
          <w:b/>
          <w:sz w:val="24"/>
          <w:szCs w:val="24"/>
        </w:rPr>
        <w:t xml:space="preserve">Certificate of marriage or a decision issued by a competent institution </w:t>
      </w:r>
      <w:r w:rsidRPr="00A17F57">
        <w:rPr>
          <w:rFonts w:ascii="Times New Roman" w:hAnsi="Times New Roman" w:cs="Times New Roman"/>
          <w:sz w:val="24"/>
          <w:szCs w:val="24"/>
        </w:rPr>
        <w:t xml:space="preserve">for the applicants that have changed their name and/or surname </w:t>
      </w:r>
    </w:p>
    <w:p w14:paraId="02D81398" w14:textId="77777777" w:rsidR="003F4D39" w:rsidRPr="00A17F57" w:rsidRDefault="003F4D39" w:rsidP="003F4D39">
      <w:pPr>
        <w:pStyle w:val="ListParagraph"/>
        <w:spacing w:after="0" w:line="240" w:lineRule="auto"/>
        <w:ind w:left="1068"/>
        <w:jc w:val="both"/>
        <w:rPr>
          <w:rFonts w:ascii="Times New Roman" w:hAnsi="Times New Roman" w:cs="Times New Roman"/>
          <w:sz w:val="24"/>
          <w:szCs w:val="24"/>
        </w:rPr>
      </w:pPr>
    </w:p>
    <w:p w14:paraId="3674557B" w14:textId="380A19CB" w:rsidR="002E5083" w:rsidRPr="00A17F57" w:rsidRDefault="006426ED" w:rsidP="00043BAA">
      <w:pPr>
        <w:pStyle w:val="ListParagraph"/>
        <w:numPr>
          <w:ilvl w:val="0"/>
          <w:numId w:val="7"/>
        </w:numPr>
        <w:spacing w:after="0" w:line="240" w:lineRule="auto"/>
        <w:jc w:val="both"/>
        <w:rPr>
          <w:rFonts w:ascii="Times New Roman" w:hAnsi="Times New Roman" w:cs="Times New Roman"/>
          <w:color w:val="212121"/>
          <w:sz w:val="24"/>
          <w:szCs w:val="24"/>
        </w:rPr>
      </w:pPr>
      <w:r w:rsidRPr="00A17F57">
        <w:rPr>
          <w:rFonts w:ascii="Times New Roman" w:hAnsi="Times New Roman" w:cs="Times New Roman"/>
          <w:b/>
          <w:color w:val="212121"/>
          <w:sz w:val="24"/>
          <w:szCs w:val="24"/>
        </w:rPr>
        <w:t xml:space="preserve">Power of attorney on the appointment of a representative for </w:t>
      </w:r>
      <w:r w:rsidR="00EF0DA1" w:rsidRPr="00A17F57">
        <w:rPr>
          <w:rFonts w:ascii="Times New Roman" w:hAnsi="Times New Roman" w:cs="Times New Roman"/>
          <w:b/>
          <w:color w:val="212121"/>
          <w:sz w:val="24"/>
          <w:szCs w:val="24"/>
        </w:rPr>
        <w:t xml:space="preserve">the </w:t>
      </w:r>
      <w:r w:rsidRPr="00A17F57">
        <w:rPr>
          <w:rFonts w:ascii="Times New Roman" w:hAnsi="Times New Roman" w:cs="Times New Roman"/>
          <w:b/>
          <w:color w:val="212121"/>
          <w:sz w:val="24"/>
          <w:szCs w:val="24"/>
        </w:rPr>
        <w:t>service of documents or for representation in the Republic of Croatia</w:t>
      </w:r>
      <w:r w:rsidRPr="00A17F57">
        <w:rPr>
          <w:rFonts w:ascii="Times New Roman" w:hAnsi="Times New Roman" w:cs="Times New Roman"/>
          <w:color w:val="212121"/>
          <w:sz w:val="24"/>
          <w:szCs w:val="24"/>
        </w:rPr>
        <w:t xml:space="preserve"> for the applicants having residence abroad </w:t>
      </w:r>
      <w:r w:rsidR="002E5083" w:rsidRPr="00A17F57">
        <w:rPr>
          <w:rFonts w:ascii="Times New Roman" w:hAnsi="Times New Roman" w:cs="Times New Roman"/>
          <w:color w:val="212121"/>
          <w:sz w:val="24"/>
          <w:szCs w:val="24"/>
        </w:rPr>
        <w:t>(</w:t>
      </w:r>
      <w:r w:rsidRPr="00A17F57">
        <w:rPr>
          <w:rFonts w:ascii="Times New Roman" w:hAnsi="Times New Roman" w:cs="Times New Roman"/>
          <w:color w:val="212121"/>
          <w:sz w:val="24"/>
          <w:szCs w:val="24"/>
        </w:rPr>
        <w:t xml:space="preserve">in line with Article 37 of the General Administrative Procedure Act – Official Gazette no. </w:t>
      </w:r>
      <w:r w:rsidR="002E5083" w:rsidRPr="00A17F57">
        <w:rPr>
          <w:rFonts w:ascii="Times New Roman" w:hAnsi="Times New Roman" w:cs="Times New Roman"/>
          <w:color w:val="212121"/>
          <w:sz w:val="24"/>
          <w:szCs w:val="24"/>
        </w:rPr>
        <w:t>47/09</w:t>
      </w:r>
      <w:r w:rsidR="008E03C2" w:rsidRPr="00A17F57">
        <w:rPr>
          <w:rFonts w:ascii="Times New Roman" w:hAnsi="Times New Roman" w:cs="Times New Roman"/>
          <w:color w:val="212121"/>
          <w:sz w:val="24"/>
          <w:szCs w:val="24"/>
        </w:rPr>
        <w:t>, 110/21</w:t>
      </w:r>
      <w:r w:rsidR="002E5083" w:rsidRPr="00A17F57">
        <w:rPr>
          <w:rFonts w:ascii="Times New Roman" w:hAnsi="Times New Roman" w:cs="Times New Roman"/>
          <w:color w:val="212121"/>
          <w:sz w:val="24"/>
          <w:szCs w:val="24"/>
        </w:rPr>
        <w:t>).</w:t>
      </w:r>
    </w:p>
    <w:p w14:paraId="2800306C" w14:textId="77777777" w:rsidR="002E5083" w:rsidRPr="00A17F57" w:rsidRDefault="002E5083" w:rsidP="00043BAA">
      <w:pPr>
        <w:pStyle w:val="ListParagraph"/>
        <w:spacing w:after="0" w:line="240" w:lineRule="auto"/>
        <w:ind w:left="1068"/>
        <w:jc w:val="both"/>
        <w:rPr>
          <w:rFonts w:ascii="Times New Roman" w:hAnsi="Times New Roman" w:cs="Times New Roman"/>
          <w:sz w:val="24"/>
          <w:szCs w:val="24"/>
        </w:rPr>
      </w:pPr>
    </w:p>
    <w:p w14:paraId="2DEE8A4F" w14:textId="40FE3221" w:rsidR="003172E9" w:rsidRPr="00A17F57" w:rsidRDefault="008D5E87" w:rsidP="00A17F57">
      <w:pPr>
        <w:pStyle w:val="ListParagraph"/>
        <w:numPr>
          <w:ilvl w:val="0"/>
          <w:numId w:val="21"/>
        </w:numPr>
        <w:spacing w:after="0" w:line="240" w:lineRule="auto"/>
        <w:ind w:left="708"/>
        <w:jc w:val="both"/>
        <w:rPr>
          <w:rFonts w:ascii="Times New Roman" w:hAnsi="Times New Roman" w:cs="Times New Roman"/>
          <w:b/>
          <w:color w:val="2F5496" w:themeColor="accent5" w:themeShade="BF"/>
          <w:sz w:val="24"/>
          <w:szCs w:val="24"/>
        </w:rPr>
      </w:pPr>
      <w:r>
        <w:rPr>
          <w:rFonts w:ascii="Times New Roman" w:hAnsi="Times New Roman" w:cs="Times New Roman"/>
          <w:b/>
          <w:color w:val="2F5496" w:themeColor="accent5" w:themeShade="BF"/>
          <w:sz w:val="24"/>
          <w:szCs w:val="24"/>
        </w:rPr>
        <w:t>Proof</w:t>
      </w:r>
      <w:r w:rsidRPr="00A17F57">
        <w:rPr>
          <w:rFonts w:ascii="Times New Roman" w:hAnsi="Times New Roman" w:cs="Times New Roman"/>
          <w:b/>
          <w:color w:val="2F5496" w:themeColor="accent5" w:themeShade="BF"/>
          <w:sz w:val="24"/>
          <w:szCs w:val="24"/>
        </w:rPr>
        <w:t xml:space="preserve"> </w:t>
      </w:r>
      <w:r w:rsidR="006426ED" w:rsidRPr="00A17F57">
        <w:rPr>
          <w:rFonts w:ascii="Times New Roman" w:hAnsi="Times New Roman" w:cs="Times New Roman"/>
          <w:b/>
          <w:color w:val="2F5496" w:themeColor="accent5" w:themeShade="BF"/>
          <w:sz w:val="24"/>
          <w:szCs w:val="24"/>
        </w:rPr>
        <w:t xml:space="preserve">of </w:t>
      </w:r>
      <w:r w:rsidR="00EF0DA1" w:rsidRPr="00A17F57">
        <w:rPr>
          <w:rFonts w:ascii="Times New Roman" w:hAnsi="Times New Roman" w:cs="Times New Roman"/>
          <w:b/>
          <w:color w:val="2F5496" w:themeColor="accent5" w:themeShade="BF"/>
          <w:sz w:val="24"/>
          <w:szCs w:val="24"/>
        </w:rPr>
        <w:t xml:space="preserve">the </w:t>
      </w:r>
      <w:r w:rsidR="006426ED" w:rsidRPr="00A17F57">
        <w:rPr>
          <w:rFonts w:ascii="Times New Roman" w:hAnsi="Times New Roman" w:cs="Times New Roman"/>
          <w:b/>
          <w:color w:val="2F5496" w:themeColor="accent5" w:themeShade="BF"/>
          <w:sz w:val="24"/>
          <w:szCs w:val="24"/>
        </w:rPr>
        <w:t xml:space="preserve">payment </w:t>
      </w:r>
      <w:r w:rsidR="001C4F41" w:rsidRPr="00A17F57">
        <w:rPr>
          <w:rFonts w:ascii="Times New Roman" w:hAnsi="Times New Roman" w:cs="Times New Roman"/>
          <w:b/>
          <w:color w:val="2F5496" w:themeColor="accent5" w:themeShade="BF"/>
          <w:sz w:val="24"/>
          <w:szCs w:val="24"/>
        </w:rPr>
        <w:t>of the costs of the procedure of the recognition of foreig</w:t>
      </w:r>
      <w:r w:rsidR="00EF0DA1" w:rsidRPr="00A17F57">
        <w:rPr>
          <w:rFonts w:ascii="Times New Roman" w:hAnsi="Times New Roman" w:cs="Times New Roman"/>
          <w:b/>
          <w:color w:val="2F5496" w:themeColor="accent5" w:themeShade="BF"/>
          <w:sz w:val="24"/>
          <w:szCs w:val="24"/>
        </w:rPr>
        <w:t>n professional qualifications</w:t>
      </w:r>
      <w:r w:rsidR="00B8275C" w:rsidRPr="00A17F57">
        <w:rPr>
          <w:rFonts w:ascii="Times New Roman" w:hAnsi="Times New Roman" w:cs="Times New Roman"/>
          <w:b/>
          <w:color w:val="2F5496" w:themeColor="accent5" w:themeShade="BF"/>
          <w:sz w:val="24"/>
          <w:szCs w:val="24"/>
        </w:rPr>
        <w:t xml:space="preserve"> </w:t>
      </w:r>
      <w:r w:rsidR="00B8275C" w:rsidRPr="00A17F57">
        <w:rPr>
          <w:rFonts w:ascii="Times New Roman" w:hAnsi="Times New Roman" w:cs="Times New Roman"/>
          <w:sz w:val="24"/>
          <w:szCs w:val="24"/>
        </w:rPr>
        <w:t xml:space="preserve">to the amount of </w:t>
      </w:r>
      <w:r w:rsidR="008E03C2" w:rsidRPr="00A17F57">
        <w:rPr>
          <w:rFonts w:ascii="Times New Roman" w:hAnsi="Times New Roman" w:cs="Times New Roman"/>
          <w:b/>
          <w:sz w:val="24"/>
          <w:szCs w:val="24"/>
        </w:rPr>
        <w:t>66,36 EUR</w:t>
      </w:r>
      <w:r w:rsidR="00A17F57" w:rsidRPr="00A17F57">
        <w:rPr>
          <w:rFonts w:ascii="Times New Roman" w:hAnsi="Times New Roman" w:cs="Times New Roman"/>
          <w:b/>
          <w:sz w:val="24"/>
          <w:szCs w:val="24"/>
        </w:rPr>
        <w:t xml:space="preserve"> - c</w:t>
      </w:r>
      <w:r w:rsidR="001C4F41" w:rsidRPr="00A17F57">
        <w:rPr>
          <w:rFonts w:ascii="Times New Roman" w:hAnsi="Times New Roman" w:cs="Times New Roman"/>
          <w:b/>
          <w:sz w:val="24"/>
          <w:szCs w:val="24"/>
        </w:rPr>
        <w:t xml:space="preserve">opy of the proof of payment </w:t>
      </w:r>
      <w:r w:rsidR="003172E9" w:rsidRPr="00A17F57">
        <w:rPr>
          <w:rFonts w:ascii="Times New Roman" w:hAnsi="Times New Roman" w:cs="Times New Roman"/>
          <w:i/>
          <w:sz w:val="24"/>
          <w:szCs w:val="24"/>
        </w:rPr>
        <w:t>(</w:t>
      </w:r>
      <w:r w:rsidR="001C4F41" w:rsidRPr="00A17F57">
        <w:rPr>
          <w:rFonts w:ascii="Times New Roman" w:hAnsi="Times New Roman" w:cs="Times New Roman"/>
          <w:i/>
          <w:sz w:val="24"/>
          <w:szCs w:val="24"/>
        </w:rPr>
        <w:t xml:space="preserve">see instructions for </w:t>
      </w:r>
      <w:r w:rsidR="00EF0DA1" w:rsidRPr="00A17F57">
        <w:rPr>
          <w:rFonts w:ascii="Times New Roman" w:hAnsi="Times New Roman" w:cs="Times New Roman"/>
          <w:i/>
          <w:sz w:val="24"/>
          <w:szCs w:val="24"/>
        </w:rPr>
        <w:t xml:space="preserve">the </w:t>
      </w:r>
      <w:r w:rsidR="001C4F41" w:rsidRPr="00A17F57">
        <w:rPr>
          <w:rFonts w:ascii="Times New Roman" w:hAnsi="Times New Roman" w:cs="Times New Roman"/>
          <w:i/>
          <w:sz w:val="24"/>
          <w:szCs w:val="24"/>
        </w:rPr>
        <w:t>payment of the costs of the procedure)</w:t>
      </w:r>
    </w:p>
    <w:p w14:paraId="2C00FCCB" w14:textId="77777777" w:rsidR="00A17F57" w:rsidRPr="00A17F57" w:rsidRDefault="00A17F57" w:rsidP="00A17F57">
      <w:pPr>
        <w:spacing w:after="0" w:line="240" w:lineRule="auto"/>
        <w:jc w:val="both"/>
        <w:rPr>
          <w:rFonts w:ascii="Times New Roman" w:hAnsi="Times New Roman" w:cs="Times New Roman"/>
          <w:b/>
          <w:iCs/>
          <w:color w:val="2E74B5" w:themeColor="accent1" w:themeShade="BF"/>
          <w:sz w:val="24"/>
          <w:szCs w:val="24"/>
          <w:highlight w:val="yellow"/>
        </w:rPr>
      </w:pPr>
    </w:p>
    <w:p w14:paraId="3E110840" w14:textId="22E30102" w:rsidR="00A17F57" w:rsidRPr="00A17F57" w:rsidRDefault="00A17F57" w:rsidP="00A17F57">
      <w:pPr>
        <w:pStyle w:val="ListParagraph"/>
        <w:numPr>
          <w:ilvl w:val="0"/>
          <w:numId w:val="21"/>
        </w:numPr>
        <w:spacing w:after="0" w:line="240" w:lineRule="auto"/>
        <w:jc w:val="both"/>
        <w:rPr>
          <w:rFonts w:ascii="Times New Roman" w:hAnsi="Times New Roman" w:cs="Times New Roman"/>
          <w:b/>
          <w:color w:val="2E74B5" w:themeColor="accent1" w:themeShade="BF"/>
          <w:sz w:val="24"/>
          <w:szCs w:val="24"/>
          <w:highlight w:val="yellow"/>
        </w:rPr>
      </w:pPr>
      <w:r w:rsidRPr="00A17F57">
        <w:rPr>
          <w:rFonts w:ascii="Times New Roman" w:hAnsi="Times New Roman" w:cs="Times New Roman"/>
          <w:b/>
          <w:iCs/>
          <w:color w:val="2E74B5" w:themeColor="accent1" w:themeShade="BF"/>
          <w:sz w:val="24"/>
          <w:szCs w:val="24"/>
          <w:highlight w:val="yellow"/>
        </w:rPr>
        <w:t>If the professional qualification obtained in a third country has already been recognised in another EU Member State, the applicant shall submit</w:t>
      </w:r>
      <w:r w:rsidRPr="00A17F57">
        <w:rPr>
          <w:rFonts w:ascii="Times New Roman" w:hAnsi="Times New Roman" w:cs="Times New Roman"/>
          <w:b/>
          <w:color w:val="2E74B5" w:themeColor="accent1" w:themeShade="BF"/>
          <w:sz w:val="24"/>
          <w:szCs w:val="24"/>
          <w:highlight w:val="yellow"/>
        </w:rPr>
        <w:t>:</w:t>
      </w:r>
    </w:p>
    <w:p w14:paraId="4B6601CB" w14:textId="77777777" w:rsidR="00A17F57" w:rsidRPr="00A17F57" w:rsidRDefault="00A17F57" w:rsidP="00A17F57">
      <w:pPr>
        <w:spacing w:after="0" w:line="240" w:lineRule="auto"/>
        <w:ind w:left="708" w:right="-284"/>
        <w:jc w:val="both"/>
        <w:rPr>
          <w:rFonts w:ascii="Times New Roman" w:hAnsi="Times New Roman" w:cs="Times New Roman"/>
          <w:iCs/>
          <w:color w:val="000000" w:themeColor="text1"/>
          <w:sz w:val="24"/>
          <w:szCs w:val="24"/>
        </w:rPr>
      </w:pPr>
      <w:r w:rsidRPr="00A17F57">
        <w:rPr>
          <w:rFonts w:ascii="Times New Roman" w:hAnsi="Times New Roman" w:cs="Times New Roman"/>
          <w:b/>
          <w:bCs/>
          <w:iCs/>
          <w:color w:val="000000" w:themeColor="text1"/>
          <w:sz w:val="24"/>
          <w:szCs w:val="24"/>
        </w:rPr>
        <w:t>a. a certificate issued by the competent authority of the EU Member State</w:t>
      </w:r>
      <w:r w:rsidRPr="00A17F57">
        <w:rPr>
          <w:rFonts w:ascii="Times New Roman" w:hAnsi="Times New Roman" w:cs="Times New Roman"/>
          <w:iCs/>
          <w:color w:val="000000" w:themeColor="text1"/>
          <w:sz w:val="24"/>
          <w:szCs w:val="24"/>
        </w:rPr>
        <w:t xml:space="preserve"> confirming </w:t>
      </w:r>
    </w:p>
    <w:p w14:paraId="2772F1C6" w14:textId="0845B429" w:rsidR="00A17F57" w:rsidRDefault="00A17F57" w:rsidP="00A17F57">
      <w:pPr>
        <w:spacing w:after="0" w:line="240" w:lineRule="auto"/>
        <w:ind w:left="993" w:right="-284" w:hanging="285"/>
        <w:jc w:val="both"/>
        <w:rPr>
          <w:rFonts w:ascii="Times New Roman" w:hAnsi="Times New Roman" w:cs="Times New Roman"/>
          <w:iCs/>
          <w:color w:val="000000" w:themeColor="text1"/>
          <w:sz w:val="24"/>
          <w:szCs w:val="24"/>
        </w:rPr>
      </w:pPr>
      <w:r w:rsidRPr="00A17F57">
        <w:rPr>
          <w:rFonts w:ascii="Times New Roman" w:hAnsi="Times New Roman" w:cs="Times New Roman"/>
          <w:iCs/>
          <w:color w:val="000000" w:themeColor="text1"/>
          <w:sz w:val="24"/>
          <w:szCs w:val="24"/>
        </w:rPr>
        <w:t xml:space="preserve">    that the professional qualification obtained in the third country has been recognised in that EU Member State, and that the applicant has fulfilled the minimum training requirements referred to in Directive 2005/36;</w:t>
      </w:r>
    </w:p>
    <w:p w14:paraId="2EA53823" w14:textId="77777777" w:rsidR="00A17F57" w:rsidRPr="00A17F57" w:rsidRDefault="00A17F57" w:rsidP="00A17F57">
      <w:pPr>
        <w:spacing w:after="0" w:line="240" w:lineRule="auto"/>
        <w:ind w:left="993" w:right="-284" w:hanging="285"/>
        <w:jc w:val="both"/>
        <w:rPr>
          <w:rFonts w:ascii="Times New Roman" w:hAnsi="Times New Roman" w:cs="Times New Roman"/>
          <w:iCs/>
          <w:color w:val="000000" w:themeColor="text1"/>
          <w:sz w:val="24"/>
          <w:szCs w:val="24"/>
        </w:rPr>
      </w:pPr>
    </w:p>
    <w:p w14:paraId="00BB367E" w14:textId="77777777" w:rsidR="00A17F57" w:rsidRPr="00A17F57" w:rsidRDefault="00A17F57" w:rsidP="00A17F57">
      <w:pPr>
        <w:spacing w:after="0" w:line="240" w:lineRule="auto"/>
        <w:ind w:left="708" w:right="-284"/>
        <w:jc w:val="both"/>
        <w:rPr>
          <w:rFonts w:ascii="Times New Roman" w:hAnsi="Times New Roman" w:cs="Times New Roman"/>
          <w:iCs/>
          <w:color w:val="000000" w:themeColor="text1"/>
          <w:sz w:val="24"/>
          <w:szCs w:val="24"/>
        </w:rPr>
      </w:pPr>
      <w:r w:rsidRPr="00A17F57">
        <w:rPr>
          <w:rFonts w:ascii="Times New Roman" w:hAnsi="Times New Roman" w:cs="Times New Roman"/>
          <w:b/>
          <w:bCs/>
          <w:iCs/>
          <w:color w:val="000000" w:themeColor="text1"/>
          <w:sz w:val="24"/>
          <w:szCs w:val="24"/>
        </w:rPr>
        <w:t>b. a certificate issued by the competent authority of the EU Member State</w:t>
      </w:r>
      <w:r w:rsidRPr="00A17F57">
        <w:rPr>
          <w:rFonts w:ascii="Times New Roman" w:hAnsi="Times New Roman" w:cs="Times New Roman"/>
          <w:iCs/>
          <w:color w:val="000000" w:themeColor="text1"/>
          <w:sz w:val="24"/>
          <w:szCs w:val="24"/>
        </w:rPr>
        <w:t xml:space="preserve"> confirming</w:t>
      </w:r>
    </w:p>
    <w:p w14:paraId="7FB1FDDC" w14:textId="78C45274" w:rsidR="00A17F57" w:rsidRPr="00A17F57" w:rsidRDefault="00A17F57" w:rsidP="00A17F57">
      <w:pPr>
        <w:spacing w:after="0" w:line="240" w:lineRule="auto"/>
        <w:ind w:left="993" w:right="-284" w:hanging="285"/>
        <w:jc w:val="both"/>
        <w:rPr>
          <w:rFonts w:ascii="Times New Roman" w:hAnsi="Times New Roman" w:cs="Times New Roman"/>
          <w:iCs/>
          <w:color w:val="000000" w:themeColor="text1"/>
          <w:sz w:val="24"/>
          <w:szCs w:val="24"/>
        </w:rPr>
      </w:pPr>
      <w:r w:rsidRPr="00A17F57">
        <w:rPr>
          <w:rFonts w:ascii="Times New Roman" w:hAnsi="Times New Roman" w:cs="Times New Roman"/>
          <w:iCs/>
          <w:color w:val="000000" w:themeColor="text1"/>
          <w:sz w:val="24"/>
          <w:szCs w:val="24"/>
        </w:rPr>
        <w:t xml:space="preserve">    that the applicant has actually and lawfully </w:t>
      </w:r>
      <w:r w:rsidR="00BA5A0F">
        <w:rPr>
          <w:rFonts w:ascii="Times New Roman" w:hAnsi="Times New Roman" w:cs="Times New Roman"/>
          <w:iCs/>
          <w:color w:val="000000" w:themeColor="text1"/>
          <w:sz w:val="24"/>
          <w:szCs w:val="24"/>
        </w:rPr>
        <w:t>practiced</w:t>
      </w:r>
      <w:r w:rsidR="000A0019">
        <w:rPr>
          <w:rFonts w:ascii="Times New Roman" w:hAnsi="Times New Roman" w:cs="Times New Roman"/>
          <w:iCs/>
          <w:color w:val="000000" w:themeColor="text1"/>
          <w:sz w:val="24"/>
          <w:szCs w:val="24"/>
        </w:rPr>
        <w:t xml:space="preserve"> the</w:t>
      </w:r>
      <w:r w:rsidRPr="00A17F57">
        <w:rPr>
          <w:rFonts w:ascii="Times New Roman" w:hAnsi="Times New Roman" w:cs="Times New Roman"/>
          <w:iCs/>
          <w:color w:val="000000" w:themeColor="text1"/>
          <w:sz w:val="24"/>
          <w:szCs w:val="24"/>
        </w:rPr>
        <w:t xml:space="preserve"> professional healthcare activity for at least three consecutive years within the last five years in the territory of the EU Member State which recognised the professional qualification obtained in the third country, and that the applicant fulfils the requirement referred to in Article 3(3) of Directive 2005/36.”</w:t>
      </w:r>
    </w:p>
    <w:p w14:paraId="77CEF445" w14:textId="77777777" w:rsidR="00A17F57" w:rsidRPr="00A17F57" w:rsidRDefault="00A17F57" w:rsidP="00A17F57">
      <w:pPr>
        <w:spacing w:after="0" w:line="240" w:lineRule="auto"/>
        <w:ind w:left="424"/>
        <w:jc w:val="both"/>
        <w:rPr>
          <w:rFonts w:ascii="Times New Roman" w:hAnsi="Times New Roman" w:cs="Times New Roman"/>
          <w:iCs/>
          <w:color w:val="0070C0"/>
          <w:sz w:val="24"/>
          <w:szCs w:val="24"/>
        </w:rPr>
      </w:pPr>
    </w:p>
    <w:sectPr w:rsidR="00A17F57" w:rsidRPr="00A17F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2pt" o:bullet="t">
        <v:imagedata r:id="rId1" o:title="msoE505"/>
      </v:shape>
    </w:pict>
  </w:numPicBullet>
  <w:abstractNum w:abstractNumId="0" w15:restartNumberingAfterBreak="0">
    <w:nsid w:val="0DEE1E20"/>
    <w:multiLevelType w:val="hybridMultilevel"/>
    <w:tmpl w:val="D9182FBC"/>
    <w:lvl w:ilvl="0" w:tplc="041A0009">
      <w:start w:val="1"/>
      <w:numFmt w:val="bullet"/>
      <w:lvlText w:val=""/>
      <w:lvlJc w:val="left"/>
      <w:pPr>
        <w:ind w:left="1146" w:hanging="360"/>
      </w:pPr>
      <w:rPr>
        <w:rFonts w:ascii="Wingdings" w:hAnsi="Wingdings" w:hint="default"/>
        <w:color w:val="auto"/>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EB55C21"/>
    <w:multiLevelType w:val="hybridMultilevel"/>
    <w:tmpl w:val="571677A0"/>
    <w:lvl w:ilvl="0" w:tplc="041A0009">
      <w:start w:val="1"/>
      <w:numFmt w:val="bullet"/>
      <w:lvlText w:val=""/>
      <w:lvlJc w:val="left"/>
      <w:pPr>
        <w:ind w:left="786" w:hanging="360"/>
      </w:pPr>
      <w:rPr>
        <w:rFonts w:ascii="Wingdings" w:hAnsi="Wingdings" w:hint="default"/>
        <w:color w:val="auto"/>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1BC132C"/>
    <w:multiLevelType w:val="hybridMultilevel"/>
    <w:tmpl w:val="E30287F2"/>
    <w:lvl w:ilvl="0" w:tplc="041A0009">
      <w:start w:val="1"/>
      <w:numFmt w:val="bullet"/>
      <w:lvlText w:val=""/>
      <w:lvlJc w:val="left"/>
      <w:pPr>
        <w:ind w:left="720" w:hanging="360"/>
      </w:pPr>
      <w:rPr>
        <w:rFonts w:ascii="Wingdings" w:hAnsi="Wingdings" w:hint="default"/>
        <w:color w:val="auto"/>
      </w:rPr>
    </w:lvl>
    <w:lvl w:ilvl="1" w:tplc="66D0C17E">
      <w:start w:val="1"/>
      <w:numFmt w:val="bullet"/>
      <w:lvlText w:val=""/>
      <w:lvlJc w:val="left"/>
      <w:pPr>
        <w:ind w:left="1440" w:hanging="360"/>
      </w:pPr>
      <w:rPr>
        <w:rFonts w:ascii="Symbol" w:hAnsi="Symbol" w:hint="default"/>
        <w:color w:val="auto"/>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7607F07"/>
    <w:multiLevelType w:val="hybridMultilevel"/>
    <w:tmpl w:val="D29678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DAE463E"/>
    <w:multiLevelType w:val="hybridMultilevel"/>
    <w:tmpl w:val="1B2842FC"/>
    <w:lvl w:ilvl="0" w:tplc="6DCCACA8">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5" w15:restartNumberingAfterBreak="0">
    <w:nsid w:val="1E2B16A1"/>
    <w:multiLevelType w:val="hybridMultilevel"/>
    <w:tmpl w:val="CCDCC168"/>
    <w:lvl w:ilvl="0" w:tplc="66D0C17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3006B05"/>
    <w:multiLevelType w:val="hybridMultilevel"/>
    <w:tmpl w:val="E996A432"/>
    <w:lvl w:ilvl="0" w:tplc="041A000F">
      <w:start w:val="1"/>
      <w:numFmt w:val="decimal"/>
      <w:lvlText w:val="%1."/>
      <w:lvlJc w:val="left"/>
      <w:pPr>
        <w:ind w:left="720" w:hanging="360"/>
      </w:pPr>
      <w:rPr>
        <w:rFonts w:hint="default"/>
        <w:b/>
        <w:i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246453AF"/>
    <w:multiLevelType w:val="hybridMultilevel"/>
    <w:tmpl w:val="49C2024A"/>
    <w:lvl w:ilvl="0" w:tplc="66D0C17E">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4DF380E"/>
    <w:multiLevelType w:val="hybridMultilevel"/>
    <w:tmpl w:val="BEB22BC6"/>
    <w:lvl w:ilvl="0" w:tplc="041A0007">
      <w:start w:val="1"/>
      <w:numFmt w:val="bullet"/>
      <w:lvlText w:val=""/>
      <w:lvlPicBulletId w:val="0"/>
      <w:lvlJc w:val="left"/>
      <w:pPr>
        <w:ind w:left="360" w:hanging="360"/>
      </w:pPr>
      <w:rPr>
        <w:rFonts w:ascii="Symbol" w:hAnsi="Symbol"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7661F33"/>
    <w:multiLevelType w:val="hybridMultilevel"/>
    <w:tmpl w:val="4A0E5E3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E5E7D98"/>
    <w:multiLevelType w:val="hybridMultilevel"/>
    <w:tmpl w:val="F574ED5C"/>
    <w:lvl w:ilvl="0" w:tplc="041A0001">
      <w:start w:val="1"/>
      <w:numFmt w:val="bullet"/>
      <w:lvlText w:val=""/>
      <w:lvlJc w:val="left"/>
      <w:pPr>
        <w:ind w:left="1068" w:hanging="360"/>
      </w:pPr>
      <w:rPr>
        <w:rFonts w:ascii="Symbol" w:hAnsi="Symbol" w:hint="default"/>
      </w:rPr>
    </w:lvl>
    <w:lvl w:ilvl="1" w:tplc="041A0001">
      <w:start w:val="1"/>
      <w:numFmt w:val="bullet"/>
      <w:lvlText w:val=""/>
      <w:lvlJc w:val="left"/>
      <w:pPr>
        <w:ind w:left="1788" w:hanging="360"/>
      </w:pPr>
      <w:rPr>
        <w:rFonts w:ascii="Symbol" w:hAnsi="Symbol"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1" w15:restartNumberingAfterBreak="0">
    <w:nsid w:val="39C16F2F"/>
    <w:multiLevelType w:val="hybridMultilevel"/>
    <w:tmpl w:val="7E7A8648"/>
    <w:lvl w:ilvl="0" w:tplc="8982B78C">
      <w:start w:val="1"/>
      <w:numFmt w:val="decimal"/>
      <w:lvlText w:val="%1."/>
      <w:lvlJc w:val="left"/>
      <w:pPr>
        <w:ind w:left="720" w:hanging="360"/>
      </w:pPr>
      <w:rPr>
        <w:rFonts w:hint="default"/>
        <w:i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A9E00C7"/>
    <w:multiLevelType w:val="hybridMultilevel"/>
    <w:tmpl w:val="BB8C83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F52780"/>
    <w:multiLevelType w:val="hybridMultilevel"/>
    <w:tmpl w:val="0576F2E4"/>
    <w:lvl w:ilvl="0" w:tplc="66D0C17E">
      <w:start w:val="1"/>
      <w:numFmt w:val="bullet"/>
      <w:lvlText w:val=""/>
      <w:lvlJc w:val="left"/>
      <w:pPr>
        <w:ind w:left="1068" w:hanging="360"/>
      </w:pPr>
      <w:rPr>
        <w:rFonts w:ascii="Symbol" w:hAnsi="Symbol" w:hint="default"/>
        <w:color w:val="auto"/>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4" w15:restartNumberingAfterBreak="0">
    <w:nsid w:val="3FC935C6"/>
    <w:multiLevelType w:val="hybridMultilevel"/>
    <w:tmpl w:val="1792C278"/>
    <w:lvl w:ilvl="0" w:tplc="66D0C17E">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52721A2"/>
    <w:multiLevelType w:val="hybridMultilevel"/>
    <w:tmpl w:val="EC2CD2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8105F82"/>
    <w:multiLevelType w:val="hybridMultilevel"/>
    <w:tmpl w:val="BB8C83AC"/>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C783EDB"/>
    <w:multiLevelType w:val="hybridMultilevel"/>
    <w:tmpl w:val="26E6A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54A0FAD"/>
    <w:multiLevelType w:val="hybridMultilevel"/>
    <w:tmpl w:val="2B7EEED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A837E0F"/>
    <w:multiLevelType w:val="hybridMultilevel"/>
    <w:tmpl w:val="520025FC"/>
    <w:lvl w:ilvl="0" w:tplc="041A0007">
      <w:start w:val="1"/>
      <w:numFmt w:val="bullet"/>
      <w:lvlText w:val=""/>
      <w:lvlPicBulletId w:val="0"/>
      <w:lvlJc w:val="left"/>
      <w:pPr>
        <w:ind w:left="360" w:hanging="360"/>
      </w:pPr>
      <w:rPr>
        <w:rFonts w:ascii="Symbol" w:hAnsi="Symbol" w:hint="default"/>
      </w:rPr>
    </w:lvl>
    <w:lvl w:ilvl="1" w:tplc="66D0C17E">
      <w:start w:val="1"/>
      <w:numFmt w:val="bullet"/>
      <w:lvlText w:val=""/>
      <w:lvlJc w:val="left"/>
      <w:pPr>
        <w:ind w:left="1080" w:hanging="360"/>
      </w:pPr>
      <w:rPr>
        <w:rFonts w:ascii="Symbol" w:hAnsi="Symbol" w:hint="default"/>
        <w:color w:val="auto"/>
      </w:rPr>
    </w:lvl>
    <w:lvl w:ilvl="2" w:tplc="041A0005">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74C62C24"/>
    <w:multiLevelType w:val="hybridMultilevel"/>
    <w:tmpl w:val="4B2650C8"/>
    <w:lvl w:ilvl="0" w:tplc="66D0C17E">
      <w:start w:val="1"/>
      <w:numFmt w:val="bullet"/>
      <w:lvlText w:val=""/>
      <w:lvlJc w:val="left"/>
      <w:pPr>
        <w:ind w:left="1068" w:hanging="360"/>
      </w:pPr>
      <w:rPr>
        <w:rFonts w:ascii="Symbol" w:hAnsi="Symbol" w:hint="default"/>
        <w:color w:val="auto"/>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1" w15:restartNumberingAfterBreak="0">
    <w:nsid w:val="7A6A0E8C"/>
    <w:multiLevelType w:val="hybridMultilevel"/>
    <w:tmpl w:val="537E66C6"/>
    <w:lvl w:ilvl="0" w:tplc="041A0007">
      <w:start w:val="1"/>
      <w:numFmt w:val="bullet"/>
      <w:lvlText w:val=""/>
      <w:lvlPicBulletId w:val="0"/>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DEE66F4"/>
    <w:multiLevelType w:val="hybridMultilevel"/>
    <w:tmpl w:val="5C466DE8"/>
    <w:lvl w:ilvl="0" w:tplc="41A26BC8">
      <w:start w:val="2"/>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7F897828"/>
    <w:multiLevelType w:val="hybridMultilevel"/>
    <w:tmpl w:val="15DE30DE"/>
    <w:lvl w:ilvl="0" w:tplc="66D0C17E">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332534471">
    <w:abstractNumId w:val="21"/>
  </w:num>
  <w:num w:numId="2" w16cid:durableId="992683807">
    <w:abstractNumId w:val="10"/>
  </w:num>
  <w:num w:numId="3" w16cid:durableId="1612586579">
    <w:abstractNumId w:val="15"/>
  </w:num>
  <w:num w:numId="4" w16cid:durableId="1898663396">
    <w:abstractNumId w:val="9"/>
  </w:num>
  <w:num w:numId="5" w16cid:durableId="117141856">
    <w:abstractNumId w:val="18"/>
  </w:num>
  <w:num w:numId="6" w16cid:durableId="621419208">
    <w:abstractNumId w:val="17"/>
  </w:num>
  <w:num w:numId="7" w16cid:durableId="1598752567">
    <w:abstractNumId w:val="13"/>
  </w:num>
  <w:num w:numId="8" w16cid:durableId="16515421">
    <w:abstractNumId w:val="2"/>
  </w:num>
  <w:num w:numId="9" w16cid:durableId="58331339">
    <w:abstractNumId w:val="19"/>
  </w:num>
  <w:num w:numId="10" w16cid:durableId="1350834926">
    <w:abstractNumId w:val="8"/>
  </w:num>
  <w:num w:numId="11" w16cid:durableId="1991902361">
    <w:abstractNumId w:val="23"/>
  </w:num>
  <w:num w:numId="12" w16cid:durableId="531766996">
    <w:abstractNumId w:val="14"/>
  </w:num>
  <w:num w:numId="13" w16cid:durableId="1558082289">
    <w:abstractNumId w:val="7"/>
  </w:num>
  <w:num w:numId="14" w16cid:durableId="63647967">
    <w:abstractNumId w:val="5"/>
  </w:num>
  <w:num w:numId="15" w16cid:durableId="1910261400">
    <w:abstractNumId w:val="20"/>
  </w:num>
  <w:num w:numId="16" w16cid:durableId="811170951">
    <w:abstractNumId w:val="3"/>
  </w:num>
  <w:num w:numId="17" w16cid:durableId="1357390858">
    <w:abstractNumId w:val="0"/>
  </w:num>
  <w:num w:numId="18" w16cid:durableId="1075128048">
    <w:abstractNumId w:val="1"/>
  </w:num>
  <w:num w:numId="19" w16cid:durableId="1990671244">
    <w:abstractNumId w:val="6"/>
  </w:num>
  <w:num w:numId="20" w16cid:durableId="1318077139">
    <w:abstractNumId w:val="4"/>
  </w:num>
  <w:num w:numId="21" w16cid:durableId="1658419573">
    <w:abstractNumId w:val="16"/>
  </w:num>
  <w:num w:numId="22" w16cid:durableId="196047296">
    <w:abstractNumId w:val="22"/>
  </w:num>
  <w:num w:numId="23" w16cid:durableId="1808550267">
    <w:abstractNumId w:val="11"/>
  </w:num>
  <w:num w:numId="24" w16cid:durableId="18672101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E9"/>
    <w:rsid w:val="00023E9E"/>
    <w:rsid w:val="00043BAA"/>
    <w:rsid w:val="00072E59"/>
    <w:rsid w:val="0009448E"/>
    <w:rsid w:val="000A0019"/>
    <w:rsid w:val="000A07C3"/>
    <w:rsid w:val="000A277F"/>
    <w:rsid w:val="000C54EA"/>
    <w:rsid w:val="001061AC"/>
    <w:rsid w:val="00115502"/>
    <w:rsid w:val="00145C82"/>
    <w:rsid w:val="00172131"/>
    <w:rsid w:val="001C4F41"/>
    <w:rsid w:val="001F411D"/>
    <w:rsid w:val="00200D1B"/>
    <w:rsid w:val="0023398A"/>
    <w:rsid w:val="00282684"/>
    <w:rsid w:val="002C5503"/>
    <w:rsid w:val="002D1E12"/>
    <w:rsid w:val="002E5083"/>
    <w:rsid w:val="003172E9"/>
    <w:rsid w:val="003B792D"/>
    <w:rsid w:val="003D03A8"/>
    <w:rsid w:val="003F4D39"/>
    <w:rsid w:val="0041226F"/>
    <w:rsid w:val="0043009B"/>
    <w:rsid w:val="004843FC"/>
    <w:rsid w:val="00493969"/>
    <w:rsid w:val="004A6B8A"/>
    <w:rsid w:val="004B1958"/>
    <w:rsid w:val="004B5AC8"/>
    <w:rsid w:val="004D7B35"/>
    <w:rsid w:val="004E50A3"/>
    <w:rsid w:val="0052004B"/>
    <w:rsid w:val="005261ED"/>
    <w:rsid w:val="006426ED"/>
    <w:rsid w:val="00684E09"/>
    <w:rsid w:val="00686DF0"/>
    <w:rsid w:val="00841C27"/>
    <w:rsid w:val="0086475E"/>
    <w:rsid w:val="008C3A7C"/>
    <w:rsid w:val="008D5183"/>
    <w:rsid w:val="008D5E87"/>
    <w:rsid w:val="008E03C2"/>
    <w:rsid w:val="009618A4"/>
    <w:rsid w:val="0098297A"/>
    <w:rsid w:val="00A17F57"/>
    <w:rsid w:val="00A85787"/>
    <w:rsid w:val="00AF6CDB"/>
    <w:rsid w:val="00B075AB"/>
    <w:rsid w:val="00B61F64"/>
    <w:rsid w:val="00B8275C"/>
    <w:rsid w:val="00BA1CAB"/>
    <w:rsid w:val="00BA5A0F"/>
    <w:rsid w:val="00C13D23"/>
    <w:rsid w:val="00CA32E3"/>
    <w:rsid w:val="00CE1C6D"/>
    <w:rsid w:val="00D43CAC"/>
    <w:rsid w:val="00D50466"/>
    <w:rsid w:val="00E03310"/>
    <w:rsid w:val="00E443A7"/>
    <w:rsid w:val="00E45D5F"/>
    <w:rsid w:val="00EA5EF1"/>
    <w:rsid w:val="00EE4C36"/>
    <w:rsid w:val="00EF0D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2E67E"/>
  <w15:docId w15:val="{B9C143E9-BF74-4973-9749-3A36849C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2E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Zarka Rogic</dc:creator>
  <cp:lastModifiedBy>Proofreader</cp:lastModifiedBy>
  <cp:revision>8</cp:revision>
  <dcterms:created xsi:type="dcterms:W3CDTF">2025-09-20T12:45:00Z</dcterms:created>
  <dcterms:modified xsi:type="dcterms:W3CDTF">2025-09-26T09:42:00Z</dcterms:modified>
</cp:coreProperties>
</file>